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Утверждено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образования и науки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Республики Татарстан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>от _______________ 202</w:t>
      </w:r>
      <w:r w:rsidR="008277C1" w:rsidRPr="00DF0B05">
        <w:rPr>
          <w:rFonts w:ascii="Times New Roman" w:eastAsia="Calibri" w:hAnsi="Times New Roman" w:cs="Times New Roman"/>
          <w:sz w:val="28"/>
          <w:szCs w:val="28"/>
        </w:rPr>
        <w:t>3</w:t>
      </w: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>№ _____________________</w:t>
      </w:r>
    </w:p>
    <w:p w:rsidR="00C85CE3" w:rsidRPr="00DF0B05" w:rsidRDefault="00C85CE3"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 w:rsidR="00C85CE3" w:rsidRPr="00DF0B05" w:rsidRDefault="004F3355">
      <w:pPr>
        <w:pStyle w:val="30"/>
        <w:shd w:val="clear" w:color="auto" w:fill="auto"/>
        <w:spacing w:before="0" w:after="0" w:line="240" w:lineRule="auto"/>
      </w:pPr>
      <w:r w:rsidRPr="00DF0B05">
        <w:rPr>
          <w:rStyle w:val="3"/>
          <w:b/>
          <w:bCs/>
          <w:color w:val="000000"/>
        </w:rPr>
        <w:t>ПОЛОЖЕНИЕ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о Республиканском конкурсе профессионального мастерства </w:t>
      </w:r>
      <w:r w:rsidRPr="00DF0B05">
        <w:rPr>
          <w:rStyle w:val="3"/>
          <w:bCs w:val="0"/>
          <w:color w:val="000000"/>
        </w:rPr>
        <w:br/>
        <w:t xml:space="preserve">работников сферы воспитания и дополнительного образования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>«Воспитать человека»</w:t>
      </w:r>
    </w:p>
    <w:p w:rsidR="00C85CE3" w:rsidRPr="00DF0B05" w:rsidRDefault="00C85CE3">
      <w:pPr>
        <w:spacing w:after="0" w:line="240" w:lineRule="auto"/>
        <w:jc w:val="both"/>
        <w:rPr>
          <w:rStyle w:val="3"/>
          <w:b w:val="0"/>
          <w:bCs w:val="0"/>
          <w:color w:val="000000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1.1.</w:t>
      </w:r>
      <w:r w:rsidRPr="00DF0B05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 проведения Р</w:t>
      </w:r>
      <w:r w:rsidRPr="00DF0B05"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  <w:r w:rsidRPr="00DF0B05">
        <w:rPr>
          <w:rFonts w:ascii="Times New Roman" w:hAnsi="Times New Roman" w:cs="Times New Roman"/>
          <w:sz w:val="28"/>
          <w:szCs w:val="28"/>
        </w:rPr>
        <w:t xml:space="preserve"> в 202</w:t>
      </w:r>
      <w:r w:rsidR="00B87E21" w:rsidRPr="00DF0B05">
        <w:rPr>
          <w:rFonts w:ascii="Times New Roman" w:hAnsi="Times New Roman" w:cs="Times New Roman"/>
          <w:sz w:val="28"/>
          <w:szCs w:val="28"/>
        </w:rPr>
        <w:t>3</w:t>
      </w:r>
      <w:r w:rsidRPr="00DF0B05">
        <w:rPr>
          <w:rFonts w:ascii="Times New Roman" w:hAnsi="Times New Roman" w:cs="Times New Roman"/>
          <w:sz w:val="28"/>
          <w:szCs w:val="28"/>
        </w:rPr>
        <w:t xml:space="preserve"> году (далее - Конкурс).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1.2.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Организаторы Конкурса - Министерство образования и науки Республики Татарстан при поддержке </w:t>
      </w:r>
      <w:r w:rsidR="00B87E21" w:rsidRPr="00DF0B05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организации общероссийского профсоюза образования</w:t>
      </w:r>
      <w:r w:rsidR="001E7653" w:rsidRPr="00DF0B05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Оператор Конкурса - государственное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F0B0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/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DF0B05">
        <w:rPr>
          <w:rFonts w:ascii="Times New Roman" w:hAnsi="Times New Roman" w:cs="Times New Roman"/>
          <w:sz w:val="28"/>
          <w:szCs w:val="28"/>
        </w:rPr>
        <w:t>10755.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/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DF0B05">
        <w:rPr>
          <w:rFonts w:ascii="Times New Roman" w:hAnsi="Times New Roman" w:cs="Times New Roman"/>
          <w:sz w:val="28"/>
          <w:szCs w:val="28"/>
        </w:rPr>
        <w:t>4288885.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C85CE3" w:rsidRPr="00DF0B05" w:rsidRDefault="004F335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1.3. Конкурс проводится в соответствии с:</w:t>
      </w:r>
    </w:p>
    <w:p w:rsidR="00C85CE3" w:rsidRPr="00DF0B05" w:rsidRDefault="00495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Федеральны</w:t>
      </w:r>
      <w:r w:rsidR="008277C1" w:rsidRPr="00DF0B05">
        <w:rPr>
          <w:rFonts w:ascii="Times New Roman" w:hAnsi="Times New Roman" w:cs="Times New Roman"/>
          <w:sz w:val="28"/>
          <w:szCs w:val="28"/>
        </w:rPr>
        <w:t>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277C1" w:rsidRPr="00DF0B05">
        <w:rPr>
          <w:rFonts w:ascii="Times New Roman" w:hAnsi="Times New Roman" w:cs="Times New Roman"/>
          <w:sz w:val="28"/>
          <w:szCs w:val="28"/>
        </w:rPr>
        <w:t>ом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</w:t>
      </w:r>
      <w:r w:rsidR="004F3355" w:rsidRPr="00DF0B05">
        <w:rPr>
          <w:rFonts w:ascii="Times New Roman" w:hAnsi="Times New Roman" w:cs="Times New Roman"/>
          <w:sz w:val="28"/>
          <w:szCs w:val="28"/>
        </w:rPr>
        <w:t>;</w:t>
      </w:r>
    </w:p>
    <w:p w:rsidR="00077D26" w:rsidRPr="00DF0B05" w:rsidRDefault="00077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Федеральны</w:t>
      </w:r>
      <w:r w:rsidR="008277C1" w:rsidRPr="00DF0B05">
        <w:rPr>
          <w:rFonts w:ascii="Times New Roman" w:hAnsi="Times New Roman" w:cs="Times New Roman"/>
          <w:sz w:val="28"/>
          <w:szCs w:val="28"/>
        </w:rPr>
        <w:t>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277C1" w:rsidRPr="00DF0B05">
        <w:rPr>
          <w:rFonts w:ascii="Times New Roman" w:hAnsi="Times New Roman" w:cs="Times New Roman"/>
          <w:sz w:val="28"/>
          <w:szCs w:val="28"/>
        </w:rPr>
        <w:t>ом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от 24 июня 1999 г. № 120-ФЗ «Об основах системы профилактики безнадзорности и правонарушений несовершеннолетних» (с изменениями на 21 ноября 2022 года);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 мая 2015 г.         №996-р «Об утверждении Стратегии развития воспитания в Российской Федерации на период до 2025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</w:p>
    <w:p w:rsidR="0098403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984033" w:rsidRPr="00DF0B05" w:rsidRDefault="00984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Концепцией развития дополнительного образования детей до 2030 года, утвержденной Распоряжением Правительства РФ от 31 марта 2022 г. №678-р</w:t>
      </w:r>
      <w:r w:rsidR="00077D26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2.1.</w:t>
      </w:r>
      <w:r w:rsidRPr="00DF0B05">
        <w:rPr>
          <w:rFonts w:ascii="Times New Roman" w:hAnsi="Times New Roman" w:cs="Times New Roman"/>
          <w:sz w:val="28"/>
          <w:szCs w:val="28"/>
        </w:rPr>
        <w:tab/>
        <w:t>Цель Конкурса - выявление и трансляция профессиональному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Республики Татарстан.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2.2.</w:t>
      </w:r>
      <w:r w:rsidRPr="00DF0B05"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выявление инновационных форм и практик воспитательной деятельности педагогических работников образовательных организаций;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содействие профессиональному развитию, квалификационному росту педагогических работников, осуществляющих организацию воспитательного процесса в образовательных организациях;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трансляция лучших образцов воспитательной деятельности педагогических работников, обеспечивающих высокие результаты и качество организации воспитательного процесса в образовательных организациях;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формирование профессионального сообщества педагогических работников, заинтересованных в развитии воспитания;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привлечение внимания органов законодательной, исполнительной власти Республики Татарстан и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3.1.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Первый этап - муниципальный очный проводится до 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12.02.2023 </w:t>
      </w:r>
      <w:r w:rsidRPr="00DF0B05">
        <w:rPr>
          <w:rFonts w:ascii="Times New Roman" w:hAnsi="Times New Roman" w:cs="Times New Roman"/>
          <w:sz w:val="28"/>
          <w:szCs w:val="28"/>
        </w:rPr>
        <w:t>года.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3.2.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Второй этап - республиканский заочный (далее – заочный) проводится с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681695" w:rsidRPr="00DF0B05">
        <w:rPr>
          <w:rFonts w:ascii="Times New Roman" w:hAnsi="Times New Roman" w:cs="Times New Roman"/>
          <w:sz w:val="28"/>
          <w:szCs w:val="28"/>
        </w:rPr>
        <w:t>5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.02.2023 по 31.03.2023 </w:t>
      </w:r>
      <w:r w:rsidRPr="00DF0B05">
        <w:rPr>
          <w:rFonts w:ascii="Times New Roman" w:hAnsi="Times New Roman" w:cs="Times New Roman"/>
          <w:sz w:val="28"/>
          <w:szCs w:val="28"/>
        </w:rPr>
        <w:t>года.</w:t>
      </w:r>
    </w:p>
    <w:p w:rsidR="00C85CE3" w:rsidRPr="00DF0B05" w:rsidRDefault="004F3355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DF0B05">
        <w:t>3.3.</w:t>
      </w:r>
      <w:r w:rsidRPr="00DF0B05">
        <w:tab/>
        <w:t xml:space="preserve">Третий этап - республиканский финальный очный </w:t>
      </w:r>
      <w:r w:rsidRPr="00DF0B05">
        <w:rPr>
          <w:color w:val="000000" w:themeColor="text1"/>
        </w:rPr>
        <w:t>(далее – финальный), апрель 202</w:t>
      </w:r>
      <w:r w:rsidR="00B87E21" w:rsidRPr="00DF0B05">
        <w:rPr>
          <w:color w:val="000000" w:themeColor="text1"/>
        </w:rPr>
        <w:t>3</w:t>
      </w:r>
      <w:r w:rsidRPr="00DF0B05">
        <w:rPr>
          <w:color w:val="000000" w:themeColor="text1"/>
        </w:rPr>
        <w:t xml:space="preserve"> г.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Формат и сроки проведения Конкурса могут меняться в зависимости от эпидемиологической ситуации в регионе.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4.1.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Общее руководство Конкурсом осуществляет организационный комитет (далее - Оргкомитет) (Приложение </w:t>
      </w:r>
      <w:r w:rsidR="005404C6" w:rsidRPr="00DF0B05">
        <w:rPr>
          <w:rFonts w:ascii="Times New Roman" w:hAnsi="Times New Roman" w:cs="Times New Roman"/>
          <w:sz w:val="28"/>
          <w:szCs w:val="28"/>
        </w:rPr>
        <w:t>4</w:t>
      </w:r>
      <w:r w:rsidRPr="00DF0B05">
        <w:rPr>
          <w:rFonts w:ascii="Times New Roman" w:hAnsi="Times New Roman" w:cs="Times New Roman"/>
          <w:sz w:val="28"/>
          <w:szCs w:val="28"/>
        </w:rPr>
        <w:t>). Оргкомитет определяет и утверждает состав жюри. Решения Оргкомитета оформляются протоколами, утверждаются председателем (заместителем председателя) Оргкомитета, являются окончательными и не подлежат пересмотру.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4.2.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Оператор осуществляет организационно-методическое, экспертно-аналитическое, информационно-техническое сопровождение Конкурса, </w:t>
      </w:r>
      <w:r w:rsidRPr="00DF0B05">
        <w:rPr>
          <w:rFonts w:ascii="Times New Roman" w:hAnsi="Times New Roman" w:cs="Times New Roman"/>
          <w:sz w:val="28"/>
          <w:szCs w:val="28"/>
        </w:rPr>
        <w:lastRenderedPageBreak/>
        <w:t>организацию и проведение конкурсных процедур заочного и финального этапов Конкурса, работу с конкурсантами, организацию работу членов жюри, информирует о результатах заочного и финального этапов Конкурса на официальном сайте Оператора, осуществляет популяризацию Конкурса в средствах массовой информации.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4.3.</w:t>
      </w:r>
      <w:r w:rsidRPr="00DF0B05">
        <w:rPr>
          <w:rFonts w:ascii="Times New Roman" w:hAnsi="Times New Roman" w:cs="Times New Roman"/>
          <w:sz w:val="28"/>
          <w:szCs w:val="28"/>
        </w:rPr>
        <w:tab/>
        <w:t>Жюри Конкурса: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определяет победителей по каждой номинации на каждом этапе Конкурса.</w:t>
      </w:r>
    </w:p>
    <w:p w:rsidR="00820580" w:rsidRPr="00DF0B05" w:rsidRDefault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 w:rsidP="00916771">
      <w:pPr>
        <w:pStyle w:val="ab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.1.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 xml:space="preserve">Участниками Конкурса могут быть педагогические </w:t>
      </w:r>
      <w:r w:rsidR="00984033" w:rsidRPr="00DF0B05">
        <w:rPr>
          <w:rFonts w:ascii="Times New Roman" w:hAnsi="Times New Roman" w:cs="Times New Roman"/>
          <w:sz w:val="28"/>
          <w:szCs w:val="28"/>
        </w:rPr>
        <w:t xml:space="preserve">и руководящие </w:t>
      </w:r>
      <w:r w:rsidR="004F3355" w:rsidRPr="00DF0B0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984033" w:rsidRPr="00DF0B05">
        <w:rPr>
          <w:rFonts w:ascii="Times New Roman" w:hAnsi="Times New Roman" w:cs="Times New Roman"/>
          <w:sz w:val="28"/>
          <w:szCs w:val="28"/>
        </w:rPr>
        <w:t xml:space="preserve">системы образования, осуществляющие организацию воспитательного процесса </w:t>
      </w:r>
      <w:r w:rsidR="004F3355" w:rsidRPr="00DF0B05">
        <w:rPr>
          <w:rFonts w:ascii="Times New Roman" w:hAnsi="Times New Roman" w:cs="Times New Roman"/>
          <w:sz w:val="28"/>
          <w:szCs w:val="28"/>
        </w:rPr>
        <w:t xml:space="preserve">(далее - участники Конкурса): 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классные руководители общеобразовательных организаций; 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педагоги-организаторы (организаторы ученического самоуправления и детских общественных объединений и движений) образовательных организаций;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заместители директоров по воспитательной работе </w:t>
      </w:r>
      <w:r w:rsidR="00EA7F8F" w:rsidRPr="00DF0B05">
        <w:rPr>
          <w:rFonts w:ascii="Times New Roman" w:hAnsi="Times New Roman" w:cs="Times New Roman"/>
          <w:sz w:val="28"/>
          <w:szCs w:val="28"/>
        </w:rPr>
        <w:t>общеобразовательных организаций;</w:t>
      </w:r>
    </w:p>
    <w:p w:rsidR="00A321A9" w:rsidRPr="00DF0B05" w:rsidRDefault="00EA7F8F" w:rsidP="00984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заместители </w:t>
      </w:r>
      <w:r w:rsidR="00984033" w:rsidRPr="00DF0B05"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  <w:r w:rsidR="00A321A9" w:rsidRPr="00DF0B05">
        <w:rPr>
          <w:rFonts w:ascii="Times New Roman" w:hAnsi="Times New Roman" w:cs="Times New Roman"/>
          <w:sz w:val="28"/>
          <w:szCs w:val="28"/>
        </w:rPr>
        <w:t>руководителей органов управления образованием исполнительных комитетов муниципальных образований Республики Татарстан</w:t>
      </w:r>
      <w:r w:rsidR="00BF0FE8" w:rsidRPr="00DF0B05">
        <w:rPr>
          <w:rFonts w:ascii="Times New Roman" w:hAnsi="Times New Roman" w:cs="Times New Roman"/>
          <w:sz w:val="28"/>
          <w:szCs w:val="28"/>
        </w:rPr>
        <w:t xml:space="preserve"> (городской округ Казань – главные специалисты по воспитательной работе отделов образования административных районов)</w:t>
      </w:r>
      <w:r w:rsidR="00A321A9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.2.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Возраст участников Конкурса не ограничивается.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.3.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Требования к педагогическому стажу и опыту профессиональной деятельности не выдвигаются.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.4. Одно и то же физическое лицо не может одновременно принимать участие более чем в одной номинации.</w:t>
      </w:r>
    </w:p>
    <w:p w:rsidR="00C85CE3" w:rsidRPr="00DF0B05" w:rsidRDefault="00C85C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 w:rsidP="00916771">
      <w:pPr>
        <w:pStyle w:val="ab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 проводится по четырем номинациям: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6</w:t>
      </w:r>
      <w:r w:rsidR="004F3355" w:rsidRPr="00DF0B05">
        <w:rPr>
          <w:rFonts w:ascii="Times New Roman" w:hAnsi="Times New Roman" w:cs="Times New Roman"/>
          <w:sz w:val="28"/>
          <w:szCs w:val="28"/>
        </w:rPr>
        <w:t>.1.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«Воспит</w:t>
      </w:r>
      <w:r w:rsidR="002755B9" w:rsidRPr="00DF0B05">
        <w:rPr>
          <w:rFonts w:ascii="Times New Roman" w:hAnsi="Times New Roman" w:cs="Times New Roman"/>
          <w:sz w:val="28"/>
          <w:szCs w:val="28"/>
        </w:rPr>
        <w:t>ание классного коллектива»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Номинация для классных руководителей - ключевых организаторов воспитательной деятельности в образовательном процессе современных общеобразовательных организаций, реализующих эффективные воспитательные программы, проекты,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отношения родителей или законных представителей 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F3355" w:rsidRPr="00DF0B05">
        <w:rPr>
          <w:rFonts w:ascii="Times New Roman" w:hAnsi="Times New Roman" w:cs="Times New Roman"/>
          <w:sz w:val="28"/>
          <w:szCs w:val="28"/>
        </w:rPr>
        <w:t>.2.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«Воспитательные траектории детских общественных организаций, объединений».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Номинация для организаторов и руководителей детских общественных организаций, педагогов-организаторов, осуществляющих организацию и реализацию воспитательной деятельности в образовательном процессе,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значимых направлений.</w:t>
      </w:r>
    </w:p>
    <w:p w:rsidR="001531F6" w:rsidRPr="00DF0B05" w:rsidRDefault="00916771" w:rsidP="00153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6</w:t>
      </w:r>
      <w:r w:rsidR="001531F6" w:rsidRPr="00DF0B05">
        <w:rPr>
          <w:rFonts w:ascii="Times New Roman" w:hAnsi="Times New Roman" w:cs="Times New Roman"/>
          <w:sz w:val="28"/>
          <w:szCs w:val="28"/>
        </w:rPr>
        <w:t>.3. «Управление воспитательным процессом».</w:t>
      </w:r>
    </w:p>
    <w:p w:rsidR="001531F6" w:rsidRPr="00DF0B05" w:rsidRDefault="001531F6" w:rsidP="0015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Номинация для заместителей директоров по воспитательной работе общеобразовательных организаций, обеспечивающих разработку и реализацию программ и проектов воспитания и социализации обучающихся.</w:t>
      </w:r>
    </w:p>
    <w:p w:rsidR="00C85CE3" w:rsidRPr="00DF0B05" w:rsidRDefault="00916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6</w:t>
      </w:r>
      <w:r w:rsidR="004F3355" w:rsidRPr="00DF0B05">
        <w:rPr>
          <w:rFonts w:ascii="Times New Roman" w:hAnsi="Times New Roman" w:cs="Times New Roman"/>
          <w:sz w:val="28"/>
          <w:szCs w:val="28"/>
        </w:rPr>
        <w:t>.</w:t>
      </w:r>
      <w:r w:rsidR="001531F6" w:rsidRPr="00DF0B05">
        <w:rPr>
          <w:rFonts w:ascii="Times New Roman" w:hAnsi="Times New Roman" w:cs="Times New Roman"/>
          <w:sz w:val="28"/>
          <w:szCs w:val="28"/>
        </w:rPr>
        <w:t>4</w:t>
      </w:r>
      <w:r w:rsidR="004F3355" w:rsidRPr="00DF0B05">
        <w:rPr>
          <w:rFonts w:ascii="Times New Roman" w:hAnsi="Times New Roman" w:cs="Times New Roman"/>
          <w:sz w:val="28"/>
          <w:szCs w:val="28"/>
        </w:rPr>
        <w:t>.</w:t>
      </w:r>
      <w:r w:rsidR="00BB726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4F3355" w:rsidRPr="00DF0B05">
        <w:rPr>
          <w:rFonts w:ascii="Times New Roman" w:hAnsi="Times New Roman" w:cs="Times New Roman"/>
          <w:sz w:val="28"/>
          <w:szCs w:val="28"/>
        </w:rPr>
        <w:t>«</w:t>
      </w:r>
      <w:r w:rsidR="00EA7F8F" w:rsidRPr="00DF0B05">
        <w:rPr>
          <w:rFonts w:ascii="Times New Roman" w:hAnsi="Times New Roman" w:cs="Times New Roman"/>
          <w:sz w:val="28"/>
          <w:szCs w:val="28"/>
        </w:rPr>
        <w:t>Реализация</w:t>
      </w:r>
      <w:r w:rsidR="004963B4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217969" w:rsidRPr="00DF0B0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963B4" w:rsidRPr="00DF0B05">
        <w:rPr>
          <w:rFonts w:ascii="Times New Roman" w:hAnsi="Times New Roman" w:cs="Times New Roman"/>
          <w:sz w:val="28"/>
          <w:szCs w:val="28"/>
        </w:rPr>
        <w:t xml:space="preserve">политики воспитания в </w:t>
      </w:r>
      <w:r w:rsidR="00A321A9" w:rsidRPr="00DF0B05">
        <w:rPr>
          <w:rFonts w:ascii="Times New Roman" w:hAnsi="Times New Roman" w:cs="Times New Roman"/>
          <w:sz w:val="28"/>
          <w:szCs w:val="28"/>
        </w:rPr>
        <w:t>системе образования</w:t>
      </w:r>
      <w:r w:rsidR="004F3355" w:rsidRPr="00DF0B05">
        <w:rPr>
          <w:rFonts w:ascii="Times New Roman" w:hAnsi="Times New Roman" w:cs="Times New Roman"/>
          <w:sz w:val="28"/>
          <w:szCs w:val="28"/>
        </w:rPr>
        <w:t>».</w:t>
      </w:r>
    </w:p>
    <w:p w:rsidR="00C85CE3" w:rsidRPr="00DF0B05" w:rsidRDefault="00E6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Номинация для заместителей по воспитательной работе руководителей органов управления образованием исполнительных комитетов муниципальных образований Республики Татарстан (городской округ Казань – главные специалисты по воспитательной работе отделов образования административных районов)</w:t>
      </w:r>
      <w:r w:rsidR="004F3355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771" w:rsidRPr="00DF0B05" w:rsidRDefault="00916771" w:rsidP="00916771">
      <w:pPr>
        <w:pStyle w:val="60"/>
        <w:numPr>
          <w:ilvl w:val="0"/>
          <w:numId w:val="1"/>
        </w:numPr>
        <w:shd w:val="clear" w:color="auto" w:fill="auto"/>
        <w:tabs>
          <w:tab w:val="left" w:pos="1896"/>
        </w:tabs>
        <w:spacing w:before="0" w:line="240" w:lineRule="auto"/>
      </w:pPr>
      <w:r w:rsidRPr="00DF0B05">
        <w:t>Порядок выдвижения кандидатур на участие в Конкурсе</w:t>
      </w:r>
    </w:p>
    <w:p w:rsidR="00916771" w:rsidRPr="00DF0B05" w:rsidRDefault="00916771" w:rsidP="00916771">
      <w:pPr>
        <w:pStyle w:val="70"/>
        <w:numPr>
          <w:ilvl w:val="1"/>
          <w:numId w:val="7"/>
        </w:numPr>
        <w:shd w:val="clear" w:color="auto" w:fill="auto"/>
        <w:tabs>
          <w:tab w:val="left" w:pos="1312"/>
        </w:tabs>
        <w:spacing w:line="240" w:lineRule="auto"/>
        <w:ind w:left="0" w:firstLine="709"/>
        <w:rPr>
          <w:sz w:val="28"/>
          <w:szCs w:val="28"/>
        </w:rPr>
      </w:pPr>
      <w:r w:rsidRPr="00DF0B05">
        <w:rPr>
          <w:sz w:val="28"/>
          <w:szCs w:val="28"/>
        </w:rPr>
        <w:t>Органам исполнительной власти муниципальных образований Республики Татарстан, осуществляющим государственное управление в сфере образования, необходимо до 12 февраля 2023 г. провести муниципальный этап Конкурса.</w:t>
      </w:r>
    </w:p>
    <w:p w:rsidR="00916771" w:rsidRPr="00DF0B05" w:rsidRDefault="00746005" w:rsidP="00746005">
      <w:pPr>
        <w:pStyle w:val="7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sz w:val="28"/>
          <w:szCs w:val="28"/>
        </w:rPr>
      </w:pPr>
      <w:r w:rsidRPr="00DF0B05">
        <w:rPr>
          <w:sz w:val="28"/>
          <w:szCs w:val="28"/>
        </w:rPr>
        <w:t xml:space="preserve">Состав участников заочного этапа определяется Оргкомитетом Конкурса </w:t>
      </w:r>
      <w:r w:rsidR="00916771" w:rsidRPr="00DF0B05">
        <w:rPr>
          <w:sz w:val="28"/>
          <w:szCs w:val="28"/>
        </w:rPr>
        <w:t>из числа победителей муниципального этапа Конкурса (далее - муниципальные победители).</w:t>
      </w:r>
    </w:p>
    <w:p w:rsidR="00916771" w:rsidRPr="00DF0B05" w:rsidRDefault="00916771" w:rsidP="00746005">
      <w:pPr>
        <w:pStyle w:val="7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sz w:val="28"/>
          <w:szCs w:val="28"/>
        </w:rPr>
      </w:pPr>
      <w:r w:rsidRPr="00DF0B05">
        <w:rPr>
          <w:sz w:val="28"/>
          <w:szCs w:val="28"/>
        </w:rPr>
        <w:t xml:space="preserve">Субъект муниципального образования Республики Татарстан может быть представлен на заочном этапе одним </w:t>
      </w:r>
      <w:r w:rsidR="00746005" w:rsidRPr="00DF0B05">
        <w:rPr>
          <w:sz w:val="28"/>
          <w:szCs w:val="28"/>
        </w:rPr>
        <w:t xml:space="preserve">муниципальным победителем </w:t>
      </w:r>
      <w:r w:rsidRPr="00DF0B05">
        <w:rPr>
          <w:sz w:val="28"/>
          <w:szCs w:val="28"/>
        </w:rPr>
        <w:t xml:space="preserve">по каждой номинации </w:t>
      </w:r>
      <w:r w:rsidR="00746005" w:rsidRPr="00DF0B05">
        <w:rPr>
          <w:sz w:val="28"/>
          <w:szCs w:val="28"/>
        </w:rPr>
        <w:t>(к</w:t>
      </w:r>
      <w:r w:rsidRPr="00DF0B05">
        <w:rPr>
          <w:sz w:val="28"/>
          <w:szCs w:val="28"/>
        </w:rPr>
        <w:t xml:space="preserve">аждый </w:t>
      </w:r>
      <w:r w:rsidR="00746005" w:rsidRPr="00DF0B05">
        <w:rPr>
          <w:sz w:val="28"/>
          <w:szCs w:val="28"/>
        </w:rPr>
        <w:t xml:space="preserve">административный </w:t>
      </w:r>
      <w:r w:rsidRPr="00DF0B05">
        <w:rPr>
          <w:sz w:val="28"/>
          <w:szCs w:val="28"/>
        </w:rPr>
        <w:t xml:space="preserve">район муниципального образования г. Казани может быть представлен на заочном этапе одним </w:t>
      </w:r>
      <w:r w:rsidR="00746005" w:rsidRPr="00DF0B05">
        <w:rPr>
          <w:sz w:val="28"/>
          <w:szCs w:val="28"/>
        </w:rPr>
        <w:t xml:space="preserve">муниципальным победителем </w:t>
      </w:r>
      <w:r w:rsidRPr="00DF0B05">
        <w:rPr>
          <w:sz w:val="28"/>
          <w:szCs w:val="28"/>
        </w:rPr>
        <w:t>по каждой номинации</w:t>
      </w:r>
      <w:r w:rsidR="00746005" w:rsidRPr="00DF0B05">
        <w:rPr>
          <w:sz w:val="28"/>
          <w:szCs w:val="28"/>
        </w:rPr>
        <w:t>)</w:t>
      </w:r>
      <w:r w:rsidRPr="00DF0B05">
        <w:rPr>
          <w:sz w:val="28"/>
          <w:szCs w:val="28"/>
        </w:rPr>
        <w:t>.</w:t>
      </w:r>
    </w:p>
    <w:p w:rsidR="00916771" w:rsidRPr="00DF0B05" w:rsidRDefault="009167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8.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Порядок проведения заочного этапа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</w:t>
      </w:r>
      <w:r w:rsidR="00916771" w:rsidRPr="00DF0B05">
        <w:rPr>
          <w:rFonts w:ascii="Times New Roman" w:hAnsi="Times New Roman" w:cs="Times New Roman"/>
          <w:sz w:val="28"/>
          <w:szCs w:val="28"/>
        </w:rPr>
        <w:t>1</w:t>
      </w:r>
      <w:r w:rsidRPr="00DF0B05">
        <w:rPr>
          <w:rFonts w:ascii="Times New Roman" w:hAnsi="Times New Roman" w:cs="Times New Roman"/>
          <w:sz w:val="28"/>
          <w:szCs w:val="28"/>
        </w:rPr>
        <w:t>. Заочный этап Конкурса проводится в следующем порядке.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</w:t>
      </w:r>
      <w:r w:rsidR="00916771" w:rsidRPr="00DF0B05">
        <w:rPr>
          <w:rFonts w:ascii="Times New Roman" w:hAnsi="Times New Roman" w:cs="Times New Roman"/>
          <w:sz w:val="28"/>
          <w:szCs w:val="28"/>
        </w:rPr>
        <w:t>1</w:t>
      </w:r>
      <w:r w:rsidRPr="00DF0B05">
        <w:rPr>
          <w:rFonts w:ascii="Times New Roman" w:hAnsi="Times New Roman" w:cs="Times New Roman"/>
          <w:sz w:val="28"/>
          <w:szCs w:val="28"/>
        </w:rPr>
        <w:t xml:space="preserve">.1. </w:t>
      </w:r>
      <w:r w:rsidR="00EA7F8F" w:rsidRPr="00DF0B05">
        <w:rPr>
          <w:rFonts w:ascii="Times New Roman" w:hAnsi="Times New Roman" w:cs="Times New Roman"/>
          <w:sz w:val="28"/>
          <w:szCs w:val="28"/>
        </w:rPr>
        <w:t xml:space="preserve">Органам исполнительной власти муниципальных образований Республики Татарстан, осуществляющим государственное управление в сфере образования, в срок </w:t>
      </w:r>
      <w:r w:rsidRPr="00DF0B05">
        <w:rPr>
          <w:rFonts w:ascii="Times New Roman" w:hAnsi="Times New Roman" w:cs="Times New Roman"/>
          <w:sz w:val="28"/>
          <w:szCs w:val="28"/>
        </w:rPr>
        <w:t xml:space="preserve">до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9426E6" w:rsidRPr="00DF0B05">
        <w:rPr>
          <w:rFonts w:ascii="Times New Roman" w:hAnsi="Times New Roman" w:cs="Times New Roman"/>
          <w:sz w:val="28"/>
          <w:szCs w:val="28"/>
        </w:rPr>
        <w:t>5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февраля 2023 </w:t>
      </w:r>
      <w:r w:rsidRPr="00DF0B05">
        <w:rPr>
          <w:rFonts w:ascii="Times New Roman" w:hAnsi="Times New Roman" w:cs="Times New Roman"/>
          <w:sz w:val="28"/>
          <w:szCs w:val="28"/>
        </w:rPr>
        <w:t xml:space="preserve">г. необходимо представить на электронную почту 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rcvr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proekt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@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E7653" w:rsidRPr="00DF0B05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с пометкой в теме письма «Воспитать человека»:</w:t>
      </w:r>
    </w:p>
    <w:p w:rsidR="00681695" w:rsidRPr="00DF0B05" w:rsidRDefault="0068169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решение муниципального оргкомитета в формате .</w:t>
      </w:r>
      <w:proofErr w:type="spellStart"/>
      <w:r w:rsidRPr="00DF0B05">
        <w:t>pdf</w:t>
      </w:r>
      <w:proofErr w:type="spellEnd"/>
      <w:r w:rsidRPr="00DF0B05">
        <w:t xml:space="preserve"> о выдвижении </w:t>
      </w:r>
      <w:r w:rsidRPr="00DF0B05">
        <w:lastRenderedPageBreak/>
        <w:t>муниципального победителя для участия в заочном этапе Конкурса, заверенное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EA7F8F" w:rsidRPr="00DF0B05" w:rsidRDefault="00EA7F8F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информаци</w:t>
      </w:r>
      <w:r w:rsidR="00681695" w:rsidRPr="00DF0B05">
        <w:t>я</w:t>
      </w:r>
      <w:r w:rsidRPr="00DF0B05">
        <w:t xml:space="preserve"> об итогах проведения муниципального этапа Конкурса (Приложение 1)</w:t>
      </w:r>
      <w:r w:rsidR="009426E6" w:rsidRPr="00DF0B05">
        <w:t>.</w:t>
      </w:r>
    </w:p>
    <w:p w:rsidR="00C85CE3" w:rsidRPr="00DF0B05" w:rsidRDefault="009426E6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8</w:t>
      </w:r>
      <w:r w:rsidR="00916771" w:rsidRPr="00DF0B05">
        <w:t>.1</w:t>
      </w:r>
      <w:r w:rsidRPr="00DF0B05">
        <w:t>.2. Участникам заочного этапа Конкурса в срок до 15 февраля 2023 г. необходимо</w:t>
      </w:r>
      <w:r w:rsidR="00681695" w:rsidRPr="00DF0B05">
        <w:t xml:space="preserve"> </w:t>
      </w:r>
      <w:r w:rsidRPr="00DF0B05">
        <w:t xml:space="preserve">подать </w:t>
      </w:r>
      <w:r w:rsidR="004F3355" w:rsidRPr="00DF0B05">
        <w:t xml:space="preserve">заявку </w:t>
      </w:r>
      <w:r w:rsidRPr="00DF0B05">
        <w:t xml:space="preserve">на официальном сайте оператора Конкурса </w:t>
      </w:r>
      <w:hyperlink r:id="rId10" w:history="1">
        <w:r w:rsidRPr="00DF0B05">
          <w:rPr>
            <w:rStyle w:val="a3"/>
            <w:color w:val="auto"/>
            <w:u w:val="none"/>
          </w:rPr>
          <w:t>https://edu.tatar.ru/aviastroit/page10755.htm/page4859315.htm</w:t>
        </w:r>
      </w:hyperlink>
      <w:r w:rsidRPr="00DF0B05">
        <w:t xml:space="preserve"> , </w:t>
      </w:r>
      <w:r w:rsidR="00681695" w:rsidRPr="00DF0B05">
        <w:t>в заявке</w:t>
      </w:r>
      <w:r w:rsidRPr="00DF0B05">
        <w:t xml:space="preserve"> прикрепляется </w:t>
      </w:r>
      <w:r w:rsidR="004F3355" w:rsidRPr="00DF0B05">
        <w:t>ссылк</w:t>
      </w:r>
      <w:r w:rsidRPr="00DF0B05">
        <w:t>а</w:t>
      </w:r>
      <w:r w:rsidR="004F3355" w:rsidRPr="00DF0B05">
        <w:t xml:space="preserve"> на размещенные конкурсные материалы участника заочного этапа Конкурса; ссылка должна быть активной.</w:t>
      </w:r>
    </w:p>
    <w:p w:rsidR="00C85CE3" w:rsidRPr="00DF0B05" w:rsidRDefault="0068169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 xml:space="preserve">Конкурсные материалы </w:t>
      </w:r>
      <w:r w:rsidR="004F3355" w:rsidRPr="00DF0B05">
        <w:t>разме</w:t>
      </w:r>
      <w:r w:rsidRPr="00DF0B05">
        <w:t>щаются</w:t>
      </w:r>
      <w:r w:rsidR="004F3355" w:rsidRPr="00DF0B05">
        <w:t xml:space="preserve"> в специальной вкладке «Воспитать человека – 202</w:t>
      </w:r>
      <w:r w:rsidR="00B87E21" w:rsidRPr="00DF0B05">
        <w:t>3</w:t>
      </w:r>
      <w:r w:rsidR="004F3355" w:rsidRPr="00DF0B05">
        <w:t xml:space="preserve">» на официальном сайте образовательной организации, в которой работает участник </w:t>
      </w:r>
      <w:r w:rsidRPr="00DF0B05">
        <w:t xml:space="preserve">(для участников номинации «Реализация государственной политики воспитания в системе образования» - </w:t>
      </w:r>
      <w:r w:rsidR="00E637E2" w:rsidRPr="00DF0B05">
        <w:t>создается</w:t>
      </w:r>
      <w:r w:rsidR="00217969" w:rsidRPr="00DF0B05">
        <w:t xml:space="preserve"> папк</w:t>
      </w:r>
      <w:r w:rsidR="00E637E2" w:rsidRPr="00DF0B05">
        <w:t>а</w:t>
      </w:r>
      <w:r w:rsidR="00217969" w:rsidRPr="00DF0B05">
        <w:t xml:space="preserve"> «Воспитать человека – 2023» на общедоступных облачных хостингах </w:t>
      </w:r>
      <w:proofErr w:type="spellStart"/>
      <w:r w:rsidR="00217969" w:rsidRPr="00DF0B05">
        <w:t>ян</w:t>
      </w:r>
      <w:r w:rsidRPr="00DF0B05">
        <w:t>декс</w:t>
      </w:r>
      <w:proofErr w:type="gramStart"/>
      <w:r w:rsidRPr="00DF0B05">
        <w:t>.д</w:t>
      </w:r>
      <w:proofErr w:type="gramEnd"/>
      <w:r w:rsidRPr="00DF0B05">
        <w:t>иск</w:t>
      </w:r>
      <w:proofErr w:type="spellEnd"/>
      <w:r w:rsidRPr="00DF0B05">
        <w:t xml:space="preserve">, облако </w:t>
      </w:r>
      <w:proofErr w:type="spellStart"/>
      <w:r w:rsidRPr="00DF0B05">
        <w:t>майл.ру</w:t>
      </w:r>
      <w:proofErr w:type="spellEnd"/>
      <w:r w:rsidRPr="00DF0B05">
        <w:t xml:space="preserve"> и др.)</w:t>
      </w:r>
      <w:r w:rsidR="00217969" w:rsidRPr="00DF0B05">
        <w:t xml:space="preserve">, </w:t>
      </w:r>
      <w:r w:rsidRPr="00DF0B05">
        <w:t>в следующем составе</w:t>
      </w:r>
      <w:r w:rsidR="004F3355" w:rsidRPr="00DF0B05">
        <w:t>:</w:t>
      </w:r>
    </w:p>
    <w:p w:rsidR="00C85CE3" w:rsidRPr="00DF0B05" w:rsidRDefault="004F3355">
      <w:pPr>
        <w:pStyle w:val="20"/>
        <w:spacing w:line="240" w:lineRule="auto"/>
        <w:ind w:firstLine="709"/>
        <w:jc w:val="both"/>
      </w:pPr>
      <w:r w:rsidRPr="00DF0B05">
        <w:t>цветн</w:t>
      </w:r>
      <w:r w:rsidR="00681695" w:rsidRPr="00DF0B05">
        <w:t>ая</w:t>
      </w:r>
      <w:r w:rsidRPr="00DF0B05">
        <w:t xml:space="preserve"> портретн</w:t>
      </w:r>
      <w:r w:rsidR="00681695" w:rsidRPr="00DF0B05">
        <w:t>ая</w:t>
      </w:r>
      <w:r w:rsidRPr="00DF0B05">
        <w:t xml:space="preserve"> фотографи</w:t>
      </w:r>
      <w:r w:rsidR="00681695" w:rsidRPr="00DF0B05">
        <w:t>я</w:t>
      </w:r>
      <w:r w:rsidRPr="00DF0B05">
        <w:t xml:space="preserve"> участника в формате .</w:t>
      </w:r>
      <w:proofErr w:type="gramStart"/>
      <w:r w:rsidRPr="00DF0B05">
        <w:rPr>
          <w:lang w:val="en-US"/>
        </w:rPr>
        <w:t>j</w:t>
      </w:r>
      <w:proofErr w:type="gramEnd"/>
      <w:r w:rsidRPr="00DF0B05">
        <w:t>ре</w:t>
      </w:r>
      <w:r w:rsidRPr="00DF0B05">
        <w:rPr>
          <w:lang w:val="en-US"/>
        </w:rPr>
        <w:t>g</w:t>
      </w:r>
      <w:r w:rsidRPr="00DF0B05">
        <w:t xml:space="preserve">; </w:t>
      </w:r>
    </w:p>
    <w:p w:rsidR="00C85CE3" w:rsidRPr="00DF0B05" w:rsidRDefault="009167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ссылка на размещенные на </w:t>
      </w:r>
      <w:proofErr w:type="spellStart"/>
      <w:r w:rsidRPr="00DF0B05">
        <w:rPr>
          <w:rFonts w:ascii="Times New Roman" w:hAnsi="Times New Roman" w:cs="Times New Roman"/>
          <w:sz w:val="28"/>
          <w:szCs w:val="28"/>
        </w:rPr>
        <w:t>видеохостинге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, предоставляющем пользователям услуги хранения, доставки и показа видео</w:t>
      </w:r>
      <w:r w:rsidR="00820580" w:rsidRPr="00DF0B05">
        <w:rPr>
          <w:rFonts w:ascii="Times New Roman" w:hAnsi="Times New Roman" w:cs="Times New Roman"/>
          <w:sz w:val="28"/>
          <w:szCs w:val="28"/>
        </w:rPr>
        <w:t>,</w:t>
      </w:r>
      <w:r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820580" w:rsidRPr="00DF0B05">
        <w:rPr>
          <w:rFonts w:ascii="Times New Roman" w:hAnsi="Times New Roman" w:cs="Times New Roman"/>
          <w:sz w:val="28"/>
          <w:szCs w:val="28"/>
        </w:rPr>
        <w:t>виде</w:t>
      </w:r>
      <w:r w:rsidRPr="00DF0B05">
        <w:rPr>
          <w:rFonts w:ascii="Times New Roman" w:hAnsi="Times New Roman" w:cs="Times New Roman"/>
          <w:sz w:val="28"/>
          <w:szCs w:val="28"/>
        </w:rPr>
        <w:t>оматериалы «Визитная карточка» участника в формате .mp4</w:t>
      </w:r>
      <w:r w:rsidR="004F3355" w:rsidRPr="00DF0B05">
        <w:rPr>
          <w:rFonts w:ascii="Times New Roman" w:hAnsi="Times New Roman" w:cs="Times New Roman"/>
          <w:sz w:val="28"/>
          <w:szCs w:val="28"/>
        </w:rPr>
        <w:t>;</w:t>
      </w:r>
    </w:p>
    <w:p w:rsidR="00C85CE3" w:rsidRPr="00DF0B05" w:rsidRDefault="004F33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описание опыта </w:t>
      </w:r>
      <w:r w:rsidR="00916771" w:rsidRPr="00DF0B05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DF0B05">
        <w:rPr>
          <w:rFonts w:ascii="Times New Roman" w:hAnsi="Times New Roman" w:cs="Times New Roman"/>
          <w:sz w:val="28"/>
          <w:szCs w:val="28"/>
        </w:rPr>
        <w:t>форм воспитательной деятельности в соответствии с номинациями: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номинации «Воспитание классного коллектива» - «</w:t>
      </w:r>
      <w:r w:rsidR="001531F6" w:rsidRPr="00DF0B05">
        <w:rPr>
          <w:rFonts w:ascii="Times New Roman" w:hAnsi="Times New Roman" w:cs="Times New Roman"/>
          <w:sz w:val="28"/>
          <w:szCs w:val="28"/>
        </w:rPr>
        <w:t>Ф</w:t>
      </w:r>
      <w:r w:rsidRPr="00DF0B05">
        <w:rPr>
          <w:rFonts w:ascii="Times New Roman" w:hAnsi="Times New Roman" w:cs="Times New Roman"/>
          <w:sz w:val="28"/>
          <w:szCs w:val="28"/>
        </w:rPr>
        <w:t>ормы воспитательной работы в соответствии с программой воспитания»;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номинации «Воспитательные траектории детских общественных организаций, объединений» - «</w:t>
      </w:r>
      <w:r w:rsidR="001531F6" w:rsidRPr="00DF0B05">
        <w:rPr>
          <w:rFonts w:ascii="Times New Roman" w:hAnsi="Times New Roman" w:cs="Times New Roman"/>
          <w:sz w:val="28"/>
          <w:szCs w:val="28"/>
        </w:rPr>
        <w:t>Ф</w:t>
      </w:r>
      <w:r w:rsidRPr="00DF0B05">
        <w:rPr>
          <w:rFonts w:ascii="Times New Roman" w:hAnsi="Times New Roman" w:cs="Times New Roman"/>
          <w:sz w:val="28"/>
          <w:szCs w:val="28"/>
        </w:rPr>
        <w:t>ормы организации социально-значимых мероприятий»;</w:t>
      </w:r>
    </w:p>
    <w:p w:rsidR="00217969" w:rsidRPr="00DF0B05" w:rsidRDefault="00217969" w:rsidP="0021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номинации «Управление воспитательным процессом» - «</w:t>
      </w:r>
      <w:r w:rsidR="001531F6" w:rsidRPr="00DF0B05">
        <w:rPr>
          <w:rFonts w:ascii="Times New Roman" w:hAnsi="Times New Roman" w:cs="Times New Roman"/>
          <w:sz w:val="28"/>
          <w:szCs w:val="28"/>
        </w:rPr>
        <w:t>Ф</w:t>
      </w:r>
      <w:r w:rsidRPr="00DF0B05">
        <w:rPr>
          <w:rFonts w:ascii="Times New Roman" w:hAnsi="Times New Roman" w:cs="Times New Roman"/>
          <w:sz w:val="28"/>
          <w:szCs w:val="28"/>
        </w:rPr>
        <w:t>ормы р</w:t>
      </w:r>
      <w:r w:rsidR="001531F6" w:rsidRPr="00DF0B05">
        <w:rPr>
          <w:rFonts w:ascii="Times New Roman" w:hAnsi="Times New Roman" w:cs="Times New Roman"/>
          <w:sz w:val="28"/>
          <w:szCs w:val="28"/>
        </w:rPr>
        <w:t>еализации программы воспитания»;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номинации «</w:t>
      </w:r>
      <w:r w:rsidR="00A321A9" w:rsidRPr="00DF0B05">
        <w:rPr>
          <w:rFonts w:ascii="Times New Roman" w:hAnsi="Times New Roman" w:cs="Times New Roman"/>
          <w:sz w:val="28"/>
          <w:szCs w:val="28"/>
        </w:rPr>
        <w:t>Реализация государственной политики воспитания в системе образования</w:t>
      </w:r>
      <w:r w:rsidRPr="00DF0B05">
        <w:rPr>
          <w:rFonts w:ascii="Times New Roman" w:hAnsi="Times New Roman" w:cs="Times New Roman"/>
          <w:sz w:val="28"/>
          <w:szCs w:val="28"/>
        </w:rPr>
        <w:t>» - «</w:t>
      </w:r>
      <w:r w:rsidR="00E1039E" w:rsidRPr="00DF0B05">
        <w:rPr>
          <w:rFonts w:ascii="Times New Roman" w:hAnsi="Times New Roman" w:cs="Times New Roman"/>
          <w:sz w:val="28"/>
          <w:szCs w:val="28"/>
        </w:rPr>
        <w:t>Формы</w:t>
      </w:r>
      <w:r w:rsidR="00217969" w:rsidRPr="00DF0B05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политики воспитания в муниципальном образовании</w:t>
      </w:r>
      <w:r w:rsidR="001531F6" w:rsidRPr="00DF0B05">
        <w:rPr>
          <w:rFonts w:ascii="Times New Roman" w:hAnsi="Times New Roman" w:cs="Times New Roman"/>
          <w:sz w:val="28"/>
          <w:szCs w:val="28"/>
        </w:rPr>
        <w:t>».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8.3.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Конкурсные материалы, направленные позже установленного срока –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681695" w:rsidRPr="00DF0B05">
        <w:rPr>
          <w:rFonts w:ascii="Times New Roman" w:hAnsi="Times New Roman" w:cs="Times New Roman"/>
          <w:sz w:val="28"/>
          <w:szCs w:val="28"/>
        </w:rPr>
        <w:t>5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февраля 2023 </w:t>
      </w:r>
      <w:r w:rsidRPr="00DF0B05">
        <w:rPr>
          <w:rFonts w:ascii="Times New Roman" w:hAnsi="Times New Roman" w:cs="Times New Roman"/>
          <w:sz w:val="28"/>
          <w:szCs w:val="28"/>
        </w:rPr>
        <w:t>г., а также с нарушением требований к ним, не рассматриваются.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8.4.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Жюри по каждой номинации до 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27 марта 2023 </w:t>
      </w:r>
      <w:r w:rsidRPr="00DF0B05">
        <w:rPr>
          <w:rFonts w:ascii="Times New Roman" w:hAnsi="Times New Roman" w:cs="Times New Roman"/>
          <w:sz w:val="28"/>
          <w:szCs w:val="28"/>
        </w:rPr>
        <w:t>года осуществляет экспертную оценку конкурсных материалов участников заочного этапа Конкурса в соответствии с критериями.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8.5. В соответствии с совокупными результатами оценки всех членов жюри по каждой номинации отдельно формируется рейтинг участников заочного этапа Конкурса. Лидеры в каждой номинации, набравшие наибольшее количество баллов, становятся участниками финального этапа Конкурса по номинациям: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«Воспитание классного коллектива» - 10 победителей по рейтингу;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«Воспитательные траектории детских общественных организаций, объединений» - 10 победителей по рейтингу;</w:t>
      </w:r>
    </w:p>
    <w:p w:rsidR="001531F6" w:rsidRPr="00DF0B05" w:rsidRDefault="0015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«Управление воспитательным процессом» - 10 победителей по рейтингу;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</w:t>
      </w:r>
      <w:r w:rsidR="00A321A9" w:rsidRPr="00DF0B05">
        <w:rPr>
          <w:rFonts w:ascii="Times New Roman" w:hAnsi="Times New Roman" w:cs="Times New Roman"/>
          <w:sz w:val="28"/>
          <w:szCs w:val="28"/>
        </w:rPr>
        <w:t>Реализация государственной политики воспитания в системе образования</w:t>
      </w:r>
      <w:r w:rsidR="001531F6" w:rsidRPr="00DF0B05">
        <w:rPr>
          <w:rFonts w:ascii="Times New Roman" w:hAnsi="Times New Roman" w:cs="Times New Roman"/>
          <w:sz w:val="28"/>
          <w:szCs w:val="28"/>
        </w:rPr>
        <w:t xml:space="preserve">» </w:t>
      </w:r>
      <w:r w:rsidR="00A321A9" w:rsidRPr="00DF0B05">
        <w:rPr>
          <w:rFonts w:ascii="Times New Roman" w:hAnsi="Times New Roman" w:cs="Times New Roman"/>
          <w:sz w:val="28"/>
          <w:szCs w:val="28"/>
        </w:rPr>
        <w:t xml:space="preserve">- </w:t>
      </w:r>
      <w:r w:rsidR="001531F6" w:rsidRPr="00DF0B05">
        <w:rPr>
          <w:rFonts w:ascii="Times New Roman" w:hAnsi="Times New Roman" w:cs="Times New Roman"/>
          <w:sz w:val="28"/>
          <w:szCs w:val="28"/>
        </w:rPr>
        <w:t>10 победителей по рейтингу.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Всего участников финала Конкурса - 40 человек.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Результаты заочного этапа Конкурса размещ</w:t>
      </w:r>
      <w:r w:rsidR="00746005" w:rsidRPr="00DF0B05">
        <w:rPr>
          <w:rFonts w:ascii="Times New Roman" w:hAnsi="Times New Roman" w:cs="Times New Roman"/>
          <w:sz w:val="28"/>
          <w:szCs w:val="28"/>
        </w:rPr>
        <w:t>аются</w:t>
      </w:r>
      <w:r w:rsidRPr="00DF0B05">
        <w:rPr>
          <w:rFonts w:ascii="Times New Roman" w:hAnsi="Times New Roman" w:cs="Times New Roman"/>
          <w:sz w:val="28"/>
          <w:szCs w:val="28"/>
        </w:rPr>
        <w:t xml:space="preserve"> на официальном сайте Оператора конкурса не позднее 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31 марта 2023 </w:t>
      </w:r>
      <w:r w:rsidRPr="00DF0B05">
        <w:rPr>
          <w:rFonts w:ascii="Times New Roman" w:hAnsi="Times New Roman" w:cs="Times New Roman"/>
          <w:sz w:val="28"/>
          <w:szCs w:val="28"/>
        </w:rPr>
        <w:t>года.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8.6. </w:t>
      </w:r>
      <w:r w:rsidRPr="00DF0B05">
        <w:rPr>
          <w:rFonts w:ascii="Times New Roman" w:hAnsi="Times New Roman" w:cs="Times New Roman"/>
          <w:sz w:val="28"/>
          <w:szCs w:val="28"/>
        </w:rPr>
        <w:tab/>
        <w:t>В случае невозможности участия по объективным причинам в финальном этапе Конкурса по решению Оргкомитета конкурсант может быть заменен участником, следующим по количеству баллов в общем рейтинге, в соответствии с результатами заочного этапа Конкурса в каждой конкретной номинации.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8.7.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заочного этапа Конкурса представлены в Приложении </w:t>
      </w:r>
      <w:r w:rsidR="005404C6" w:rsidRPr="00DF0B05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9.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Порядок проведения финального этапа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Финальный этап Конкурса проходит в два тура.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9.1.</w:t>
      </w:r>
      <w:r w:rsidRPr="00DF0B05">
        <w:rPr>
          <w:rFonts w:ascii="Times New Roman" w:hAnsi="Times New Roman" w:cs="Times New Roman"/>
          <w:sz w:val="28"/>
          <w:szCs w:val="28"/>
        </w:rPr>
        <w:tab/>
        <w:t>Первый тур финального этапа Конкурса проходит по номинациям и включает три конкурсных испытания.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9.1.1. </w:t>
      </w:r>
      <w:r w:rsidRPr="00DF0B05">
        <w:rPr>
          <w:rFonts w:ascii="Times New Roman" w:hAnsi="Times New Roman" w:cs="Times New Roman"/>
          <w:sz w:val="28"/>
          <w:szCs w:val="28"/>
        </w:rPr>
        <w:tab/>
      </w:r>
      <w:r w:rsidR="00F8233E" w:rsidRPr="00DF0B05">
        <w:rPr>
          <w:rFonts w:ascii="Times New Roman" w:hAnsi="Times New Roman" w:cs="Times New Roman"/>
          <w:sz w:val="28"/>
          <w:szCs w:val="28"/>
        </w:rPr>
        <w:t>Индивидуальное к</w:t>
      </w:r>
      <w:r w:rsidRPr="00DF0B05">
        <w:rPr>
          <w:rFonts w:ascii="Times New Roman" w:hAnsi="Times New Roman" w:cs="Times New Roman"/>
          <w:sz w:val="28"/>
          <w:szCs w:val="28"/>
        </w:rPr>
        <w:t>онкурсное испытание «Публичное выступление» представляет собой публичное индивидуальное выступление на сцене по одной из заданных тем Конкурса.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Продолжительность публичного выступления до 5 минут, вопросы жюри и ответы участника - 3 минуты.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Темы</w:t>
      </w:r>
      <w:r w:rsidR="001531F6" w:rsidRPr="00DF0B05">
        <w:rPr>
          <w:rFonts w:ascii="Times New Roman" w:hAnsi="Times New Roman" w:cs="Times New Roman"/>
          <w:sz w:val="28"/>
          <w:szCs w:val="28"/>
        </w:rPr>
        <w:t xml:space="preserve"> для номинаций «Воспитание классного коллектива», «Воспитательные траектории детских общественных организаций, объединений», «Управление воспитательным процессом»</w:t>
      </w:r>
      <w:r w:rsidRPr="00DF0B05">
        <w:rPr>
          <w:rFonts w:ascii="Times New Roman" w:hAnsi="Times New Roman" w:cs="Times New Roman"/>
          <w:sz w:val="28"/>
          <w:szCs w:val="28"/>
        </w:rPr>
        <w:t>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«Герой нашего времени на экране»;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«Из истории моей педагогической жизни»;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«Словом можно убить, словом можно спасти, словом можно полки за собой повести»;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«Воспитание - наше общее дело».</w:t>
      </w:r>
    </w:p>
    <w:p w:rsidR="001531F6" w:rsidRPr="00DF0B05" w:rsidRDefault="00A32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Темы</w:t>
      </w:r>
      <w:r w:rsidR="001531F6" w:rsidRPr="00DF0B05">
        <w:rPr>
          <w:rFonts w:ascii="Times New Roman" w:hAnsi="Times New Roman" w:cs="Times New Roman"/>
          <w:sz w:val="28"/>
          <w:szCs w:val="28"/>
        </w:rPr>
        <w:t xml:space="preserve"> для номинации «</w:t>
      </w:r>
      <w:r w:rsidRPr="00DF0B05">
        <w:rPr>
          <w:rFonts w:ascii="Times New Roman" w:hAnsi="Times New Roman" w:cs="Times New Roman"/>
          <w:sz w:val="28"/>
          <w:szCs w:val="28"/>
        </w:rPr>
        <w:t>Реализация государственной политики воспитания в системе образования</w:t>
      </w:r>
      <w:r w:rsidR="001531F6" w:rsidRPr="00DF0B05">
        <w:rPr>
          <w:rFonts w:ascii="Times New Roman" w:hAnsi="Times New Roman" w:cs="Times New Roman"/>
          <w:sz w:val="28"/>
          <w:szCs w:val="28"/>
        </w:rPr>
        <w:t>»:</w:t>
      </w:r>
    </w:p>
    <w:p w:rsidR="001531F6" w:rsidRPr="00DF0B05" w:rsidRDefault="001531F6" w:rsidP="003D0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«Практики наставничества в образовательных организациях»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с использованием презентации до 7 слайдов, тезисы в текстовом в</w:t>
      </w:r>
      <w:r w:rsidR="00F8233E" w:rsidRPr="00DF0B05">
        <w:rPr>
          <w:rFonts w:ascii="Times New Roman" w:hAnsi="Times New Roman" w:cs="Times New Roman"/>
          <w:sz w:val="28"/>
          <w:szCs w:val="28"/>
        </w:rPr>
        <w:t>иде предоставляются членам жюри;</w:t>
      </w:r>
    </w:p>
    <w:p w:rsidR="00A321A9" w:rsidRPr="00DF0B05" w:rsidRDefault="00A321A9" w:rsidP="003D0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«Мотивация педагогических работников </w:t>
      </w:r>
      <w:r w:rsidR="00E637E2" w:rsidRPr="00DF0B05">
        <w:rPr>
          <w:rFonts w:ascii="Times New Roman" w:hAnsi="Times New Roman" w:cs="Times New Roman"/>
          <w:sz w:val="28"/>
          <w:szCs w:val="28"/>
        </w:rPr>
        <w:t>в</w:t>
      </w:r>
      <w:r w:rsidRPr="00DF0B05">
        <w:rPr>
          <w:rFonts w:ascii="Times New Roman" w:hAnsi="Times New Roman" w:cs="Times New Roman"/>
          <w:sz w:val="28"/>
          <w:szCs w:val="28"/>
        </w:rPr>
        <w:t xml:space="preserve"> трудовой деятельности в муниципалитете» с использованием презентации не более 1 слайда со схематичным представлением всех форм мотивационных мероприятий и указанием подтверждающих нормативных документов.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8 минут.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9.1.</w:t>
      </w:r>
      <w:r w:rsidR="00F8233E" w:rsidRPr="00DF0B05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 xml:space="preserve">.  Групповое конкурсное испытание - импровизационный конкурс «4В: воспитание, взаимодействие, вариативность, возможности». 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Импровизационный конкурс выявляет владение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 xml:space="preserve">профессиональными компетенциями по реализации воспитательной деятельности в образовательном процессе, нацелен на групповую, командную деятельность участников </w:t>
      </w:r>
      <w:r w:rsidR="003D07D5" w:rsidRPr="00DF0B05">
        <w:rPr>
          <w:rFonts w:ascii="Times New Roman" w:hAnsi="Times New Roman" w:cs="Times New Roman"/>
          <w:sz w:val="28"/>
          <w:szCs w:val="28"/>
        </w:rPr>
        <w:t>К</w:t>
      </w:r>
      <w:r w:rsidRPr="00DF0B05">
        <w:rPr>
          <w:rFonts w:ascii="Times New Roman" w:hAnsi="Times New Roman" w:cs="Times New Roman"/>
          <w:sz w:val="28"/>
          <w:szCs w:val="28"/>
        </w:rPr>
        <w:t>онкурса в соответствии с заданием, содержание которого конкурсантам становится известно непосредственно перед началом испытания.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Конкурсанты в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 xml:space="preserve">ходе жеребьевки формируются в несколько групп, знакомятся с содержанием и регламентом конкурсного испытания и приступают к выполнению задания в соответствии с регламентом </w:t>
      </w:r>
      <w:r w:rsidR="003D07D5" w:rsidRPr="00DF0B05">
        <w:rPr>
          <w:rFonts w:ascii="Times New Roman" w:hAnsi="Times New Roman" w:cs="Times New Roman"/>
          <w:sz w:val="28"/>
          <w:szCs w:val="28"/>
        </w:rPr>
        <w:t>К</w:t>
      </w:r>
      <w:r w:rsidRPr="00DF0B05">
        <w:rPr>
          <w:rFonts w:ascii="Times New Roman" w:hAnsi="Times New Roman" w:cs="Times New Roman"/>
          <w:sz w:val="28"/>
          <w:szCs w:val="28"/>
        </w:rPr>
        <w:t>онкурса.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Выполнение задания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и представление результатов осуществляются в присутствии членов жюри.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Продолжительность конкурсного испытания - 2 часа 30 минут, включая: время на выполнение задания в групповой работе; время на представление и защиту результатов групповой работы, в том числе представление персональных результатов участника.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9.1.3. Индивидуальное конкурсное испытание для номинаций «Воспитание классного коллектива», «Воспитательные траектории детских общественных организаций, объединений», «Управление воспитательным процессом» - открытое мероприятие «Воспитательное событие».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Проходит в форме организации мероприятия с группой участников в условиях регламента конкурсного испытания.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Конкурсное испытание проводится по номинациям: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«Методическое мероприятие с родителями» для участников номинации «Воспитание классного коллектива»;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«Социально-ориентированный проект с обучающимися» для участников номинации «Воспитательные траектории детских общественных организаций, объединений»;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«Методическое мероприятие с педагогическими работниками или родителями» для участников номинации «Управление воспитательным процессом».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Содержание, методы и форма мероприятия конкурсантом определяется самостоятельно в рамках заданной темы. Допускается использование визуальных, музыкальных, презентационных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Pr="00DF0B05">
        <w:rPr>
          <w:rFonts w:ascii="Times New Roman" w:hAnsi="Times New Roman" w:cs="Times New Roman"/>
          <w:sz w:val="28"/>
          <w:szCs w:val="28"/>
        </w:rPr>
        <w:t>обучения для достижения целей занятия. Участие помощников не допускается.</w:t>
      </w:r>
    </w:p>
    <w:p w:rsidR="00F8233E" w:rsidRPr="00DF0B05" w:rsidRDefault="003D07D5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F8233E" w:rsidRPr="00DF0B05">
        <w:rPr>
          <w:rFonts w:ascii="Times New Roman" w:hAnsi="Times New Roman" w:cs="Times New Roman"/>
          <w:sz w:val="28"/>
          <w:szCs w:val="28"/>
        </w:rPr>
        <w:t>проводит открытое воспитательное мероприятие с участниками Конкурса.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Продолжительность мероприятия: 30 минут.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Конкурсант осуществляет самоанализ проведенного воспитательного мероприятия перед членами жюри (до 5 минут).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 до </w:t>
      </w:r>
      <w:r w:rsidRPr="00DF0B05">
        <w:rPr>
          <w:rFonts w:ascii="Times New Roman" w:hAnsi="Times New Roman" w:cs="Times New Roman"/>
          <w:sz w:val="28"/>
          <w:szCs w:val="28"/>
        </w:rPr>
        <w:t>35 минут.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Индивидуальное конкурсное испытание для номинации «Реализация государственной политики воспитания в системе образования» - анализ состояния профилактической работы в образовательных организациях муниципального образования.</w:t>
      </w:r>
    </w:p>
    <w:p w:rsidR="00F8233E" w:rsidRPr="00DF0B05" w:rsidRDefault="00B769B2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Проходит в форме выступления, п</w:t>
      </w:r>
      <w:r w:rsidR="00F8233E" w:rsidRPr="00DF0B05">
        <w:rPr>
          <w:rFonts w:ascii="Times New Roman" w:hAnsi="Times New Roman" w:cs="Times New Roman"/>
          <w:sz w:val="28"/>
          <w:szCs w:val="28"/>
        </w:rPr>
        <w:t>родолжительность выступления: 15 минут.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Конкурсант отвечает на вопросы членов жюри (до 10 минут).</w:t>
      </w:r>
    </w:p>
    <w:p w:rsidR="00F8233E" w:rsidRPr="00DF0B05" w:rsidRDefault="00F8233E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Общая продолжительность конкурсного испытания – </w:t>
      </w:r>
      <w:r w:rsidR="003D07D5" w:rsidRPr="00DF0B05">
        <w:rPr>
          <w:rFonts w:ascii="Times New Roman" w:hAnsi="Times New Roman" w:cs="Times New Roman"/>
          <w:sz w:val="28"/>
          <w:szCs w:val="28"/>
        </w:rPr>
        <w:t xml:space="preserve">до </w:t>
      </w:r>
      <w:r w:rsidRPr="00DF0B05">
        <w:rPr>
          <w:rFonts w:ascii="Times New Roman" w:hAnsi="Times New Roman" w:cs="Times New Roman"/>
          <w:sz w:val="28"/>
          <w:szCs w:val="28"/>
        </w:rPr>
        <w:t>25 минут.</w:t>
      </w:r>
    </w:p>
    <w:p w:rsidR="00F8233E" w:rsidRPr="00DF0B05" w:rsidRDefault="004F3355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9.1.4. </w:t>
      </w:r>
      <w:r w:rsidR="00F8233E" w:rsidRPr="00DF0B05">
        <w:rPr>
          <w:rFonts w:ascii="Times New Roman" w:hAnsi="Times New Roman" w:cs="Times New Roman"/>
          <w:sz w:val="28"/>
          <w:szCs w:val="28"/>
        </w:rPr>
        <w:t>Первый тур финального этапа Конкурса жюри оценивает отдельно по каждой номинации.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обедители в каждой номинации - </w:t>
      </w:r>
      <w:r w:rsidR="00F8233E" w:rsidRPr="00DF0B05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B87E21" w:rsidRPr="00DF0B05">
        <w:rPr>
          <w:rFonts w:ascii="Times New Roman" w:hAnsi="Times New Roman" w:cs="Times New Roman"/>
          <w:sz w:val="28"/>
          <w:szCs w:val="28"/>
        </w:rPr>
        <w:t>я</w:t>
      </w:r>
      <w:r w:rsidRPr="00DF0B05">
        <w:rPr>
          <w:rFonts w:ascii="Times New Roman" w:hAnsi="Times New Roman" w:cs="Times New Roman"/>
          <w:sz w:val="28"/>
          <w:szCs w:val="28"/>
        </w:rPr>
        <w:t xml:space="preserve"> первого тура финального этапа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-</w:t>
      </w:r>
      <w:r w:rsidRPr="00DF0B05">
        <w:rPr>
          <w:rFonts w:ascii="Times New Roman" w:hAnsi="Times New Roman" w:cs="Times New Roman"/>
          <w:sz w:val="28"/>
          <w:szCs w:val="28"/>
        </w:rPr>
        <w:t xml:space="preserve"> становятся участниками второго тура финального этапа Конкурса</w:t>
      </w:r>
      <w:r w:rsidR="00EE60F6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4F3355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F0B05">
        <w:t>9.2.</w:t>
      </w:r>
      <w:r w:rsidRPr="00DF0B05">
        <w:tab/>
        <w:t xml:space="preserve">Второй тур финального этапа Конкурса проводится для </w:t>
      </w:r>
      <w:r w:rsidR="00F8233E" w:rsidRPr="00DF0B05">
        <w:t>8</w:t>
      </w:r>
      <w:r w:rsidRPr="00DF0B05">
        <w:t xml:space="preserve"> финалистов первого тура финального этапа Конкурса и включает 2 конкурсных испытания: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9.2.1.</w:t>
      </w:r>
      <w:r w:rsidRPr="00DF0B05">
        <w:rPr>
          <w:rFonts w:ascii="Times New Roman" w:hAnsi="Times New Roman" w:cs="Times New Roman"/>
          <w:sz w:val="28"/>
          <w:szCs w:val="28"/>
        </w:rPr>
        <w:tab/>
        <w:t>Индивидуальное конкурсное испытание «Решение педагогических</w:t>
      </w:r>
      <w:r w:rsidR="00DC14C7" w:rsidRPr="00DF0B05">
        <w:rPr>
          <w:rFonts w:ascii="Times New Roman" w:hAnsi="Times New Roman" w:cs="Times New Roman"/>
          <w:sz w:val="28"/>
          <w:szCs w:val="28"/>
        </w:rPr>
        <w:t xml:space="preserve"> / управленческих</w:t>
      </w:r>
      <w:r w:rsidRPr="00DF0B05">
        <w:rPr>
          <w:rFonts w:ascii="Times New Roman" w:hAnsi="Times New Roman" w:cs="Times New Roman"/>
          <w:sz w:val="28"/>
          <w:szCs w:val="28"/>
        </w:rPr>
        <w:t xml:space="preserve"> кейсов».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Каждый из двенадцати участников методом жеребьевки получает задания с вопросом, сложной ситуацией, требующей помощи, поддержки и содействия.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Конкурсант готовит решение </w:t>
      </w:r>
      <w:r w:rsidR="00B84D3A" w:rsidRPr="00DF0B05">
        <w:rPr>
          <w:rFonts w:ascii="Times New Roman" w:hAnsi="Times New Roman" w:cs="Times New Roman"/>
          <w:sz w:val="28"/>
          <w:szCs w:val="28"/>
        </w:rPr>
        <w:t xml:space="preserve">предложенной </w:t>
      </w:r>
      <w:r w:rsidRPr="00DF0B05">
        <w:rPr>
          <w:rFonts w:ascii="Times New Roman" w:hAnsi="Times New Roman" w:cs="Times New Roman"/>
          <w:sz w:val="28"/>
          <w:szCs w:val="28"/>
        </w:rPr>
        <w:t>ситуации, затем публично отвечает на поставленный вопрос.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Форма, способы представления публичного ответа конкурсанты выбирают самостоятельно. Конкурсант может максимально проявить свои способности</w:t>
      </w:r>
      <w:r w:rsidR="00B84D3A" w:rsidRPr="00DF0B05">
        <w:rPr>
          <w:rFonts w:ascii="Times New Roman" w:hAnsi="Times New Roman" w:cs="Times New Roman"/>
          <w:sz w:val="28"/>
          <w:szCs w:val="28"/>
        </w:rPr>
        <w:t>,</w:t>
      </w:r>
      <w:r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B84D3A" w:rsidRPr="00DF0B05">
        <w:rPr>
          <w:rFonts w:ascii="Times New Roman" w:hAnsi="Times New Roman" w:cs="Times New Roman"/>
          <w:sz w:val="28"/>
          <w:szCs w:val="28"/>
        </w:rPr>
        <w:t>м</w:t>
      </w:r>
      <w:r w:rsidRPr="00DF0B05">
        <w:rPr>
          <w:rFonts w:ascii="Times New Roman" w:hAnsi="Times New Roman" w:cs="Times New Roman"/>
          <w:sz w:val="28"/>
          <w:szCs w:val="28"/>
        </w:rPr>
        <w:t>астерство, креативность, критическое мышление, эрудированность, способность и готовность к принятию решений в условиях неопределенности.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Врем</w:t>
      </w:r>
      <w:r w:rsidR="00F8233E" w:rsidRPr="00DF0B05">
        <w:rPr>
          <w:rFonts w:ascii="Times New Roman" w:hAnsi="Times New Roman" w:cs="Times New Roman"/>
          <w:sz w:val="28"/>
          <w:szCs w:val="28"/>
        </w:rPr>
        <w:t xml:space="preserve">я на подготовку </w:t>
      </w:r>
      <w:r w:rsidRPr="00DF0B0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84D3A" w:rsidRPr="00DF0B05">
        <w:rPr>
          <w:rFonts w:ascii="Times New Roman" w:hAnsi="Times New Roman" w:cs="Times New Roman"/>
          <w:sz w:val="28"/>
          <w:szCs w:val="28"/>
        </w:rPr>
        <w:t xml:space="preserve">предложенной </w:t>
      </w:r>
      <w:r w:rsidRPr="00DF0B05">
        <w:rPr>
          <w:rFonts w:ascii="Times New Roman" w:hAnsi="Times New Roman" w:cs="Times New Roman"/>
          <w:sz w:val="28"/>
          <w:szCs w:val="28"/>
        </w:rPr>
        <w:t xml:space="preserve">ситуации - 15 минут. Время на представление </w:t>
      </w:r>
      <w:r w:rsidR="00EE60F6" w:rsidRPr="00DF0B05">
        <w:rPr>
          <w:rFonts w:ascii="Times New Roman" w:hAnsi="Times New Roman" w:cs="Times New Roman"/>
          <w:sz w:val="28"/>
          <w:szCs w:val="28"/>
        </w:rPr>
        <w:t>–</w:t>
      </w:r>
      <w:r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EE60F6" w:rsidRPr="00DF0B05">
        <w:rPr>
          <w:rFonts w:ascii="Times New Roman" w:hAnsi="Times New Roman" w:cs="Times New Roman"/>
          <w:sz w:val="28"/>
          <w:szCs w:val="28"/>
        </w:rPr>
        <w:t xml:space="preserve">до </w:t>
      </w:r>
      <w:r w:rsidRPr="00DF0B05">
        <w:rPr>
          <w:rFonts w:ascii="Times New Roman" w:hAnsi="Times New Roman" w:cs="Times New Roman"/>
          <w:sz w:val="28"/>
          <w:szCs w:val="28"/>
        </w:rPr>
        <w:t>5 минут.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1</w:t>
      </w:r>
      <w:r w:rsidR="00B84D3A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час 15 минут.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9.2.2. </w:t>
      </w:r>
      <w:r w:rsidR="00B769B2" w:rsidRPr="00DF0B05">
        <w:rPr>
          <w:rFonts w:ascii="Times New Roman" w:hAnsi="Times New Roman" w:cs="Times New Roman"/>
          <w:sz w:val="28"/>
          <w:szCs w:val="28"/>
        </w:rPr>
        <w:t>Групповое к</w:t>
      </w:r>
      <w:r w:rsidRPr="00DF0B05">
        <w:rPr>
          <w:rFonts w:ascii="Times New Roman" w:hAnsi="Times New Roman" w:cs="Times New Roman"/>
          <w:sz w:val="28"/>
          <w:szCs w:val="28"/>
        </w:rPr>
        <w:t>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 w:rsidR="00C85CE3" w:rsidRPr="00DF0B05" w:rsidRDefault="004F3355" w:rsidP="00EE6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Цель конкурсного испытания - организовать риторическую ситуацию и провести свободную дискуссию по актуальным вопросам воспитания, в которой каждый конкурсант высказывает суждение, мнение, оценку в свободном формате, каждая из позиций оценивается членами жюри по критериям.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60 минут.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Тема конкурсного испытания определяется Оргкомитетом Конкурса и доводится до участников финала Конкурса не позднее, чем за 10 дней до начала второго тура финального этапа Конкурса.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9.3.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финального этапа Конкурса представлены в Приложении </w:t>
      </w:r>
      <w:r w:rsidR="005404C6" w:rsidRPr="00DF0B05">
        <w:rPr>
          <w:rFonts w:ascii="Times New Roman" w:hAnsi="Times New Roman" w:cs="Times New Roman"/>
          <w:sz w:val="28"/>
          <w:szCs w:val="28"/>
        </w:rPr>
        <w:t>3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10.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Подведение итогов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10.1.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Участники заочного этапа Конкурса, не прошедшие в финал Конкурса, получают Свидетельство участника заочного этапа Конкурса в электронном виде на адреса электронной почты, указанные в заявке. </w:t>
      </w:r>
    </w:p>
    <w:p w:rsidR="00481C4C" w:rsidRPr="00DF0B05" w:rsidRDefault="00481C4C" w:rsidP="00481C4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DF0B05">
        <w:t xml:space="preserve">10.2. Три участника в каждой номинации, набравшие наибольшее количество баллов по результатам 1 тура финального этапа Конкурса, объявляется победителями в номинациях и получают Диплом победителя Конкурса в номинации (1, 2 или 3 место). Остальные участники 1 тура финала Конкурса получают </w:t>
      </w:r>
      <w:r w:rsidRPr="00DF0B05">
        <w:lastRenderedPageBreak/>
        <w:t>Свидетельство участника финала Конкурса.</w:t>
      </w:r>
    </w:p>
    <w:p w:rsidR="00481C4C" w:rsidRPr="00DF0B05" w:rsidRDefault="00481C4C" w:rsidP="00481C4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DF0B05">
        <w:t xml:space="preserve">10.3. Из </w:t>
      </w:r>
      <w:r w:rsidR="00746005" w:rsidRPr="00DF0B05">
        <w:t>восьми</w:t>
      </w:r>
      <w:r w:rsidRPr="00DF0B05">
        <w:t xml:space="preserve"> участников второго тура финального этапа Конкурса участник, набравший наибольшее количество баллов, объявляется Абсолютным победителем Конкурса и получает Диплом Абсолютного победителя Конкурса.</w:t>
      </w:r>
    </w:p>
    <w:p w:rsidR="00481C4C" w:rsidRPr="00DF0B05" w:rsidRDefault="00481C4C" w:rsidP="00481C4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F0B05">
        <w:t>10.4.</w:t>
      </w:r>
      <w:r w:rsidRPr="00DF0B05">
        <w:tab/>
        <w:t>По решению Оргкомитета финалистам могут быть учреждены специальные дипломы.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11.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Финансирование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11.1.</w:t>
      </w:r>
      <w:r w:rsidRPr="00DF0B05">
        <w:rPr>
          <w:rFonts w:ascii="Times New Roman" w:hAnsi="Times New Roman" w:cs="Times New Roman"/>
          <w:sz w:val="28"/>
          <w:szCs w:val="28"/>
        </w:rPr>
        <w:tab/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 и науки Республики Татарстан на реализацию мероприятий для детей</w:t>
      </w:r>
      <w:r w:rsidR="00EE60F6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и отдельных общесистемных мероприятий в 202</w:t>
      </w:r>
      <w:r w:rsidR="00B87E21" w:rsidRPr="00DF0B05">
        <w:rPr>
          <w:rFonts w:ascii="Times New Roman" w:hAnsi="Times New Roman" w:cs="Times New Roman"/>
          <w:sz w:val="28"/>
          <w:szCs w:val="28"/>
        </w:rPr>
        <w:t>3</w:t>
      </w:r>
      <w:r w:rsidRPr="00DF0B05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85CE3" w:rsidRPr="00DF0B05" w:rsidRDefault="004F335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11.2. Проведение муниципальных этапов Конкурса осуществляется за счет средств местных бюджетов и внебюджетных источников.</w:t>
      </w:r>
    </w:p>
    <w:p w:rsidR="00C85CE3" w:rsidRPr="00DF0B05" w:rsidRDefault="004F335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11.3. 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12.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Вопросы, не отраженные в настоящем Положении, решаются Оргкомитетом </w:t>
      </w:r>
      <w:r w:rsidR="00EE60F6" w:rsidRPr="00DF0B05">
        <w:rPr>
          <w:rFonts w:ascii="Times New Roman" w:hAnsi="Times New Roman" w:cs="Times New Roman"/>
          <w:sz w:val="28"/>
          <w:szCs w:val="28"/>
        </w:rPr>
        <w:t>в пределах</w:t>
      </w:r>
      <w:r w:rsidRPr="00DF0B05">
        <w:rPr>
          <w:rFonts w:ascii="Times New Roman" w:hAnsi="Times New Roman" w:cs="Times New Roman"/>
          <w:sz w:val="28"/>
          <w:szCs w:val="28"/>
        </w:rPr>
        <w:t xml:space="preserve"> компетенции в рамках сложившейся ситуации и в соответствии с действующим законодательством Российской Федерации.</w:t>
      </w: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B769B2" w:rsidRPr="00DF0B05" w:rsidRDefault="00EE60F6" w:rsidP="00EE60F6">
      <w:pPr>
        <w:pStyle w:val="53"/>
        <w:shd w:val="clear" w:color="auto" w:fill="auto"/>
        <w:spacing w:line="240" w:lineRule="auto"/>
      </w:pPr>
      <w:r w:rsidRPr="00DF0B05">
        <w:t xml:space="preserve">    </w:t>
      </w:r>
    </w:p>
    <w:p w:rsidR="004F3355" w:rsidRPr="00DF0B05" w:rsidRDefault="004F3355" w:rsidP="004F3355">
      <w:pPr>
        <w:pStyle w:val="53"/>
        <w:shd w:val="clear" w:color="auto" w:fill="auto"/>
        <w:spacing w:line="240" w:lineRule="auto"/>
        <w:ind w:leftChars="2600" w:left="5720"/>
      </w:pPr>
      <w:r w:rsidRPr="00DF0B05">
        <w:lastRenderedPageBreak/>
        <w:t>Приложение 1</w:t>
      </w:r>
    </w:p>
    <w:p w:rsidR="004F3355" w:rsidRPr="00DF0B05" w:rsidRDefault="0069480A" w:rsidP="004F3355">
      <w:pPr>
        <w:pStyle w:val="20"/>
        <w:shd w:val="clear" w:color="auto" w:fill="auto"/>
        <w:spacing w:line="240" w:lineRule="auto"/>
        <w:ind w:left="567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4F3355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B05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C85CE3" w:rsidRPr="00DF0B05" w:rsidRDefault="004F3355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B05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B0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C85CE3" w:rsidRPr="00DF0B05" w:rsidRDefault="004F3355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DF0B05"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C85CE3" w:rsidRPr="00DF0B05" w:rsidRDefault="00C85CE3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CE3" w:rsidRPr="00DF0B05" w:rsidRDefault="004F3355" w:rsidP="001E765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Сведения об участниках муниципального этапа Конкурса (в формате </w:t>
      </w:r>
      <w:r w:rsidR="001E7653" w:rsidRPr="00DF0B0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1E7653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F0B05">
        <w:rPr>
          <w:rFonts w:ascii="Times New Roman" w:hAnsi="Times New Roman" w:cs="Times New Roman"/>
          <w:sz w:val="28"/>
          <w:szCs w:val="28"/>
        </w:rPr>
        <w:t>):</w:t>
      </w:r>
    </w:p>
    <w:p w:rsidR="00C85CE3" w:rsidRPr="00DF0B05" w:rsidRDefault="00C85CE3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388"/>
        <w:gridCol w:w="1060"/>
        <w:gridCol w:w="968"/>
        <w:gridCol w:w="1507"/>
        <w:gridCol w:w="1183"/>
        <w:gridCol w:w="1462"/>
        <w:gridCol w:w="1053"/>
        <w:gridCol w:w="1628"/>
        <w:gridCol w:w="1172"/>
      </w:tblGrid>
      <w:tr w:rsidR="001E7653" w:rsidRPr="00DF0B05" w:rsidTr="001E7653">
        <w:tc>
          <w:tcPr>
            <w:tcW w:w="186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77" w:type="pct"/>
          </w:tcPr>
          <w:p w:rsidR="001E7653" w:rsidRPr="00DF0B05" w:rsidRDefault="001E7653" w:rsidP="001E76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(последнее - при наличии)  участника</w:t>
            </w:r>
          </w:p>
        </w:tc>
        <w:tc>
          <w:tcPr>
            <w:tcW w:w="464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731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Должность, место работы (полное название)</w:t>
            </w:r>
          </w:p>
        </w:tc>
        <w:tc>
          <w:tcPr>
            <w:tcW w:w="568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701" w:type="pct"/>
          </w:tcPr>
          <w:p w:rsidR="001E7653" w:rsidRPr="00DF0B05" w:rsidRDefault="001E7653" w:rsidP="004F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505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796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570" w:type="pct"/>
          </w:tcPr>
          <w:p w:rsidR="001E7653" w:rsidRPr="00DF0B05" w:rsidRDefault="001E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C85CE3" w:rsidRPr="00DF0B05" w:rsidTr="001E7653">
        <w:tc>
          <w:tcPr>
            <w:tcW w:w="186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6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85CE3" w:rsidRPr="00DF0B05" w:rsidRDefault="004F3355">
      <w:pPr>
        <w:pStyle w:val="53"/>
        <w:shd w:val="clear" w:color="auto" w:fill="auto"/>
        <w:spacing w:line="240" w:lineRule="auto"/>
        <w:jc w:val="right"/>
      </w:pPr>
      <w:r w:rsidRPr="00DF0B05">
        <w:br w:type="page"/>
      </w:r>
    </w:p>
    <w:p w:rsidR="004F3355" w:rsidRPr="00DF0B05" w:rsidRDefault="005404C6" w:rsidP="004F3355">
      <w:pPr>
        <w:pStyle w:val="53"/>
        <w:shd w:val="clear" w:color="auto" w:fill="auto"/>
        <w:spacing w:line="240" w:lineRule="auto"/>
        <w:ind w:leftChars="2600" w:left="5720"/>
      </w:pPr>
      <w:r w:rsidRPr="00DF0B05">
        <w:lastRenderedPageBreak/>
        <w:t>Приложен</w:t>
      </w:r>
      <w:bookmarkStart w:id="0" w:name="_GoBack"/>
      <w:bookmarkEnd w:id="0"/>
      <w:r w:rsidRPr="00DF0B05">
        <w:t>ие 2</w:t>
      </w:r>
    </w:p>
    <w:p w:rsidR="00C85CE3" w:rsidRPr="00DF0B05" w:rsidRDefault="004F3355" w:rsidP="004F3355">
      <w:pPr>
        <w:pStyle w:val="20"/>
        <w:shd w:val="clear" w:color="auto" w:fill="auto"/>
        <w:spacing w:line="240" w:lineRule="auto"/>
        <w:ind w:leftChars="2600" w:left="572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</w:t>
      </w:r>
      <w:r w:rsidR="0069480A" w:rsidRPr="00DF0B05">
        <w:t xml:space="preserve"> </w:t>
      </w:r>
      <w:r w:rsidRPr="00DF0B05">
        <w:t>«Воспитать человека»</w:t>
      </w:r>
    </w:p>
    <w:p w:rsidR="00C85CE3" w:rsidRPr="00DF0B05" w:rsidRDefault="00C85CE3">
      <w:pPr>
        <w:spacing w:after="0" w:line="240" w:lineRule="auto"/>
        <w:jc w:val="both"/>
        <w:rPr>
          <w:rStyle w:val="a9"/>
          <w:color w:val="000000"/>
          <w:sz w:val="28"/>
          <w:szCs w:val="28"/>
        </w:rPr>
      </w:pPr>
    </w:p>
    <w:p w:rsidR="00C85CE3" w:rsidRPr="00DF0B05" w:rsidRDefault="004F3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заочного этапа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>«Воспитать человека»</w:t>
      </w:r>
    </w:p>
    <w:p w:rsidR="00C85CE3" w:rsidRPr="00DF0B05" w:rsidRDefault="00C85CE3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85CE3" w:rsidRPr="00DF0B05" w:rsidRDefault="004F3355">
      <w:pPr>
        <w:pStyle w:val="ab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Требования и критерии оценки видеоматериала визитной карточки «Лидер воспитания»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26"/>
        <w:gridCol w:w="8395"/>
      </w:tblGrid>
      <w:tr w:rsidR="00C85CE3" w:rsidRPr="00DF0B05">
        <w:tc>
          <w:tcPr>
            <w:tcW w:w="5000" w:type="pct"/>
            <w:gridSpan w:val="2"/>
          </w:tcPr>
          <w:p w:rsidR="00C85CE3" w:rsidRPr="00DF0B05" w:rsidRDefault="004F3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видеоматериалу визитной карточки «Лидер воспитания»</w:t>
            </w:r>
          </w:p>
        </w:tc>
      </w:tr>
      <w:tr w:rsidR="00C85CE3" w:rsidRPr="00DF0B05">
        <w:tc>
          <w:tcPr>
            <w:tcW w:w="972" w:type="pct"/>
          </w:tcPr>
          <w:p w:rsidR="00C85CE3" w:rsidRPr="00DF0B05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длительности</w:t>
            </w:r>
          </w:p>
        </w:tc>
        <w:tc>
          <w:tcPr>
            <w:tcW w:w="4028" w:type="pct"/>
          </w:tcPr>
          <w:p w:rsidR="00C85CE3" w:rsidRPr="00DF0B05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видеоролика не более 5 минут</w:t>
            </w:r>
          </w:p>
        </w:tc>
      </w:tr>
      <w:tr w:rsidR="00C85CE3" w:rsidRPr="00DF0B05">
        <w:tc>
          <w:tcPr>
            <w:tcW w:w="972" w:type="pct"/>
          </w:tcPr>
          <w:p w:rsidR="00C85CE3" w:rsidRPr="00DF0B05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</w:t>
            </w:r>
          </w:p>
        </w:tc>
        <w:tc>
          <w:tcPr>
            <w:tcW w:w="4028" w:type="pct"/>
            <w:vAlign w:val="bottom"/>
          </w:tcPr>
          <w:p w:rsidR="00C85CE3" w:rsidRPr="00DF0B05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</w:t>
            </w:r>
            <w:r w:rsidR="00CB4F4A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управленческих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достижениях в области воспитания обучающихся и (или) профессиональных интересах участника Конкурса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5"/>
        <w:gridCol w:w="3879"/>
        <w:gridCol w:w="1446"/>
        <w:gridCol w:w="1592"/>
        <w:gridCol w:w="1515"/>
        <w:gridCol w:w="1524"/>
      </w:tblGrid>
      <w:tr w:rsidR="00DD65D9" w:rsidRPr="00DF0B05" w:rsidTr="00DA0A47">
        <w:trPr>
          <w:trHeight w:val="325"/>
        </w:trPr>
        <w:tc>
          <w:tcPr>
            <w:tcW w:w="5000" w:type="pct"/>
            <w:gridSpan w:val="6"/>
          </w:tcPr>
          <w:p w:rsidR="00DD65D9" w:rsidRPr="00DF0B05" w:rsidRDefault="00DD65D9" w:rsidP="00B330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видеоматериала визитной карточки «Лидер воспитания»</w:t>
            </w:r>
          </w:p>
        </w:tc>
      </w:tr>
      <w:tr w:rsidR="00DD65D9" w:rsidRPr="00DF0B05" w:rsidTr="001E7653">
        <w:tc>
          <w:tcPr>
            <w:tcW w:w="223" w:type="pct"/>
            <w:vMerge w:val="restart"/>
          </w:tcPr>
          <w:p w:rsidR="00DD65D9" w:rsidRPr="00DF0B05" w:rsidRDefault="00DD65D9" w:rsidP="00DD65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1" w:type="pct"/>
            <w:vMerge w:val="restart"/>
          </w:tcPr>
          <w:p w:rsidR="00DD65D9" w:rsidRPr="00DF0B05" w:rsidRDefault="00DD65D9" w:rsidP="00DD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16" w:type="pct"/>
            <w:gridSpan w:val="4"/>
          </w:tcPr>
          <w:p w:rsidR="00DD65D9" w:rsidRPr="00DF0B05" w:rsidRDefault="00DD65D9" w:rsidP="00DD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D65D9" w:rsidRPr="00DF0B05" w:rsidTr="001E7653">
        <w:tc>
          <w:tcPr>
            <w:tcW w:w="223" w:type="pct"/>
            <w:vMerge/>
          </w:tcPr>
          <w:p w:rsidR="00DD65D9" w:rsidRPr="00DF0B05" w:rsidRDefault="00DD65D9" w:rsidP="00DD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vMerge/>
          </w:tcPr>
          <w:p w:rsidR="00DD65D9" w:rsidRPr="00DF0B05" w:rsidRDefault="00DD65D9" w:rsidP="00DD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DD65D9" w:rsidRPr="00DF0B05" w:rsidRDefault="00DD65D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64" w:type="pct"/>
            <w:vAlign w:val="bottom"/>
          </w:tcPr>
          <w:p w:rsidR="00DD65D9" w:rsidRPr="00DF0B05" w:rsidRDefault="00DD65D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727" w:type="pct"/>
            <w:vAlign w:val="bottom"/>
          </w:tcPr>
          <w:p w:rsidR="00DD65D9" w:rsidRPr="00DF0B05" w:rsidRDefault="00DD65D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31" w:type="pct"/>
            <w:vAlign w:val="bottom"/>
          </w:tcPr>
          <w:p w:rsidR="00DD65D9" w:rsidRPr="00DF0B05" w:rsidRDefault="00DD65D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 xml:space="preserve">Содержание восприятия воспитания конкурсантом 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>Транслируются ценностно-целевые установки, соответствующие современному национальному воспитательному идеалу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>Отражена реализация современных, в том числе интерактивных, форм и методов воспитательной работы в рамках темы номинации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>Отображены результаты воспи</w:t>
            </w:r>
            <w:r w:rsidR="001975BC" w:rsidRPr="00DF0B05">
              <w:rPr>
                <w:color w:val="000000"/>
                <w:sz w:val="24"/>
                <w:szCs w:val="24"/>
              </w:rPr>
              <w:t>тательной деятельности участника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color w:val="000000"/>
              </w:rPr>
              <w:t>5.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>Логичность и ясность изложения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B330F9" w:rsidRPr="00DF0B05" w:rsidTr="00FE7A70">
        <w:tc>
          <w:tcPr>
            <w:tcW w:w="223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color w:val="000000"/>
              </w:rPr>
              <w:t>6.</w:t>
            </w:r>
          </w:p>
        </w:tc>
        <w:tc>
          <w:tcPr>
            <w:tcW w:w="1861" w:type="pct"/>
          </w:tcPr>
          <w:p w:rsidR="00B330F9" w:rsidRPr="00DF0B05" w:rsidRDefault="00B330F9" w:rsidP="00DD65D9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F0B05">
              <w:rPr>
                <w:color w:val="000000"/>
                <w:sz w:val="24"/>
                <w:szCs w:val="24"/>
              </w:rPr>
              <w:t>Оформлено в соответствии с требованиями</w:t>
            </w:r>
          </w:p>
        </w:tc>
        <w:tc>
          <w:tcPr>
            <w:tcW w:w="69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DD65D9" w:rsidRPr="00DF0B05" w:rsidTr="001E7653">
        <w:tc>
          <w:tcPr>
            <w:tcW w:w="5000" w:type="pct"/>
            <w:gridSpan w:val="6"/>
          </w:tcPr>
          <w:p w:rsidR="00DD65D9" w:rsidRPr="00DF0B05" w:rsidRDefault="00DD65D9" w:rsidP="00DD6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3"/>
                <w:rFonts w:cs="Times New Roman"/>
                <w:b w:val="0"/>
                <w:color w:val="000000"/>
              </w:rPr>
              <w:t xml:space="preserve">Максимальное количество баллов </w:t>
            </w:r>
            <w:r w:rsidRPr="00DF0B05">
              <w:rPr>
                <w:rStyle w:val="212pt"/>
                <w:color w:val="000000"/>
              </w:rPr>
              <w:t xml:space="preserve">- </w:t>
            </w:r>
            <w:r w:rsidRPr="00DF0B05">
              <w:rPr>
                <w:rStyle w:val="212pt3"/>
                <w:rFonts w:cs="Times New Roman"/>
                <w:b w:val="0"/>
                <w:color w:val="000000"/>
              </w:rPr>
              <w:t>18</w:t>
            </w:r>
          </w:p>
        </w:tc>
      </w:tr>
    </w:tbl>
    <w:p w:rsidR="00C85CE3" w:rsidRPr="00DF0B05" w:rsidRDefault="004F3355">
      <w:pPr>
        <w:pStyle w:val="ab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Требования и критерии описания форм воспитательной деятельности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55"/>
        <w:gridCol w:w="8366"/>
      </w:tblGrid>
      <w:tr w:rsidR="00C85CE3" w:rsidRPr="00DF0B05">
        <w:tc>
          <w:tcPr>
            <w:tcW w:w="5000" w:type="pct"/>
            <w:gridSpan w:val="2"/>
          </w:tcPr>
          <w:p w:rsidR="00C85CE3" w:rsidRPr="00DF0B05" w:rsidRDefault="004F3355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F0B05">
              <w:rPr>
                <w:rStyle w:val="212pt3"/>
                <w:rFonts w:cs="Times New Roman"/>
                <w:color w:val="000000"/>
              </w:rPr>
              <w:t xml:space="preserve">Требования к описанию </w:t>
            </w:r>
          </w:p>
        </w:tc>
      </w:tr>
      <w:tr w:rsidR="00C85CE3" w:rsidRPr="00DF0B05">
        <w:tc>
          <w:tcPr>
            <w:tcW w:w="986" w:type="pct"/>
          </w:tcPr>
          <w:p w:rsidR="00C85CE3" w:rsidRPr="00DF0B05" w:rsidRDefault="004F3355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Требования к объему и оформлению</w:t>
            </w:r>
          </w:p>
        </w:tc>
        <w:tc>
          <w:tcPr>
            <w:tcW w:w="4014" w:type="pct"/>
          </w:tcPr>
          <w:p w:rsidR="00C85CE3" w:rsidRPr="00DF0B05" w:rsidRDefault="004F3355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Язык – русский, объем не больше 35 000 символов с учетом пробелов (1/3 документа - описание формы воспитательных практик (не считая титульного листа), 2/3 документа - сама форма воспитательных практик), формат .</w:t>
            </w:r>
            <w:r w:rsidRPr="00DF0B05">
              <w:rPr>
                <w:rStyle w:val="212pt"/>
                <w:rFonts w:cs="Times New Roman"/>
                <w:color w:val="000000"/>
                <w:lang w:val="en-US"/>
              </w:rPr>
              <w:t>doc</w:t>
            </w:r>
            <w:r w:rsidRPr="00DF0B05">
              <w:rPr>
                <w:rStyle w:val="212pt"/>
                <w:rFonts w:cs="Times New Roman"/>
                <w:color w:val="000000"/>
              </w:rPr>
              <w:t xml:space="preserve">, ориентация – книжная,  поля (верхнее, нижнее, левое, правое) - 20 мм, размер шрифта 14, шрифт </w:t>
            </w:r>
            <w:r w:rsidRPr="00DF0B05">
              <w:rPr>
                <w:rStyle w:val="212pt"/>
                <w:rFonts w:cs="Times New Roman"/>
                <w:color w:val="000000"/>
                <w:lang w:val="en-US"/>
              </w:rPr>
              <w:t>Times</w:t>
            </w:r>
            <w:r w:rsidRPr="00DF0B05">
              <w:rPr>
                <w:rStyle w:val="212pt"/>
                <w:rFonts w:cs="Times New Roman"/>
                <w:color w:val="000000"/>
              </w:rPr>
              <w:t xml:space="preserve"> </w:t>
            </w:r>
            <w:r w:rsidRPr="00DF0B05">
              <w:rPr>
                <w:rStyle w:val="212pt"/>
                <w:rFonts w:cs="Times New Roman"/>
                <w:color w:val="000000"/>
                <w:lang w:val="en-US"/>
              </w:rPr>
              <w:t>New</w:t>
            </w:r>
            <w:r w:rsidRPr="00DF0B05">
              <w:rPr>
                <w:rStyle w:val="212pt"/>
                <w:rFonts w:cs="Times New Roman"/>
                <w:color w:val="000000"/>
              </w:rPr>
              <w:t xml:space="preserve"> </w:t>
            </w:r>
            <w:r w:rsidRPr="00DF0B05">
              <w:rPr>
                <w:rStyle w:val="212pt"/>
                <w:rFonts w:cs="Times New Roman"/>
                <w:color w:val="000000"/>
                <w:lang w:val="en-US"/>
              </w:rPr>
              <w:t>Roman</w:t>
            </w:r>
            <w:r w:rsidRPr="00DF0B05">
              <w:rPr>
                <w:rStyle w:val="212pt"/>
                <w:rFonts w:cs="Times New Roman"/>
                <w:color w:val="000000"/>
              </w:rPr>
              <w:t>,</w:t>
            </w:r>
            <w:r w:rsidRPr="00DF0B05">
              <w:t xml:space="preserve"> м</w:t>
            </w:r>
            <w:r w:rsidRPr="00DF0B05">
              <w:rPr>
                <w:rStyle w:val="212pt"/>
                <w:rFonts w:cs="Times New Roman"/>
                <w:color w:val="000000"/>
              </w:rPr>
              <w:t>ежстрочный интервал – полуторный, выравнивание - по ширине, абзац - отступ первой строки (1,25 см), не допускаются разрывы разделов, страниц, колонки, переносы слов; все рисунки должны быть в виде картинок и иметь подпись (например: рис 1);</w:t>
            </w:r>
            <w:r w:rsidRPr="00DF0B05">
              <w:t xml:space="preserve"> п</w:t>
            </w:r>
            <w:r w:rsidRPr="00DF0B05">
              <w:rPr>
                <w:rStyle w:val="212pt"/>
                <w:rFonts w:cs="Times New Roman"/>
                <w:color w:val="000000"/>
              </w:rPr>
              <w:t>ри заимствовании материала для работы из различного рода печатных или интернет-источников необходимо приводить ссылки на данные источники с внесением их в список использованной литературы, ссылки на источники литературы необходимо оформлять в квадратных скобках.</w:t>
            </w:r>
          </w:p>
        </w:tc>
      </w:tr>
      <w:tr w:rsidR="00C85CE3" w:rsidRPr="00DF0B05">
        <w:tc>
          <w:tcPr>
            <w:tcW w:w="986" w:type="pct"/>
          </w:tcPr>
          <w:p w:rsidR="00C85CE3" w:rsidRPr="00DF0B05" w:rsidRDefault="004F3355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Требования к содержанию</w:t>
            </w:r>
          </w:p>
        </w:tc>
        <w:tc>
          <w:tcPr>
            <w:tcW w:w="4014" w:type="pct"/>
          </w:tcPr>
          <w:p w:rsidR="00C85CE3" w:rsidRPr="00DF0B05" w:rsidRDefault="004F3355" w:rsidP="00CB4F4A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Документ должен состоять из титульного листа и 2-х частей: вводная часть и основная. Первая часть должна содержать краткое описание, цель воспитательной практики, задачи, основные направления воспитательной работы, функции. Вторая часть должна содержать саму практику (сценарий, методику, описание проектной деятельности и другое), результаты использования практики, выводы и приложения с материалами, используемыми в реализации практики. Содержание должно соответствовать теме, описывать новый опыт и значимость форм воспитательных практик в воспитании обучающихся, отражать владение современной ситуацией в сфере воспитания, понимание основных ценностей и направлений воспитательной работы в условиях вызовов современности.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93"/>
        <w:gridCol w:w="3158"/>
        <w:gridCol w:w="1603"/>
        <w:gridCol w:w="1749"/>
        <w:gridCol w:w="1749"/>
        <w:gridCol w:w="1569"/>
      </w:tblGrid>
      <w:tr w:rsidR="00B330F9" w:rsidRPr="00DF0B05" w:rsidTr="001E7653">
        <w:tc>
          <w:tcPr>
            <w:tcW w:w="5000" w:type="pct"/>
            <w:gridSpan w:val="6"/>
          </w:tcPr>
          <w:p w:rsidR="00B330F9" w:rsidRPr="00DF0B05" w:rsidRDefault="00B330F9" w:rsidP="00CB4F4A">
            <w:pPr>
              <w:widowControl w:val="0"/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описания </w:t>
            </w:r>
            <w:r w:rsidR="00CB4F4A"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</w:t>
            </w: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воспитательной деятельности</w:t>
            </w:r>
          </w:p>
        </w:tc>
      </w:tr>
      <w:tr w:rsidR="00B330F9" w:rsidRPr="00DF0B05" w:rsidTr="00B330F9">
        <w:tc>
          <w:tcPr>
            <w:tcW w:w="285" w:type="pct"/>
            <w:vMerge w:val="restart"/>
          </w:tcPr>
          <w:p w:rsidR="00B330F9" w:rsidRPr="00DF0B05" w:rsidRDefault="00B330F9" w:rsidP="001E76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15" w:type="pct"/>
            <w:vMerge w:val="restar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200" w:type="pct"/>
            <w:gridSpan w:val="4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330F9" w:rsidRPr="00DF0B05" w:rsidTr="00B330F9">
        <w:tc>
          <w:tcPr>
            <w:tcW w:w="285" w:type="pct"/>
            <w:vMerge/>
          </w:tcPr>
          <w:p w:rsidR="00B330F9" w:rsidRPr="00DF0B05" w:rsidRDefault="00B330F9" w:rsidP="001E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vMerge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839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839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53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и соответствие содержания теме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2.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работы, логичность и ясность изложения, степень обоснованности выводов и предложений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3.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проработанности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4.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Инновационность</w:t>
            </w:r>
            <w:proofErr w:type="spellEnd"/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 опыта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Соответствие выбранной формы поставленным целям, задачам </w:t>
            </w:r>
            <w:r w:rsidRPr="00DF0B05"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воспитания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B330F9">
        <w:tc>
          <w:tcPr>
            <w:tcW w:w="285" w:type="pct"/>
          </w:tcPr>
          <w:p w:rsidR="00B330F9" w:rsidRPr="00DF0B05" w:rsidRDefault="00B330F9" w:rsidP="001E7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15" w:type="pct"/>
          </w:tcPr>
          <w:p w:rsidR="00B330F9" w:rsidRPr="00DF0B05" w:rsidRDefault="00B330F9" w:rsidP="00B3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Обоснованность выбранной формы и ее значимость для воспитания ребенка</w:t>
            </w:r>
          </w:p>
        </w:tc>
        <w:tc>
          <w:tcPr>
            <w:tcW w:w="76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3" w:type="pct"/>
          </w:tcPr>
          <w:p w:rsidR="00B330F9" w:rsidRPr="00DF0B05" w:rsidRDefault="00B330F9" w:rsidP="001E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B330F9" w:rsidRPr="00DF0B05" w:rsidTr="001E7653">
        <w:tc>
          <w:tcPr>
            <w:tcW w:w="5000" w:type="pct"/>
            <w:gridSpan w:val="6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Style w:val="212pt3"/>
                <w:rFonts w:cs="Times New Roman"/>
                <w:b w:val="0"/>
                <w:color w:val="000000"/>
              </w:rPr>
              <w:t xml:space="preserve">Максимальное количество баллов </w:t>
            </w:r>
            <w:r w:rsidRPr="00DF0B05">
              <w:rPr>
                <w:rStyle w:val="212pt"/>
                <w:color w:val="000000"/>
              </w:rPr>
              <w:t xml:space="preserve">- </w:t>
            </w:r>
            <w:r w:rsidRPr="00DF0B05">
              <w:rPr>
                <w:rStyle w:val="212pt3"/>
                <w:rFonts w:cs="Times New Roman"/>
                <w:b w:val="0"/>
                <w:color w:val="000000"/>
              </w:rPr>
              <w:t>18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F4A" w:rsidRPr="00DF0B05" w:rsidRDefault="00CB4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5D9" w:rsidRPr="00DF0B05" w:rsidRDefault="00DD65D9" w:rsidP="00DD65D9">
      <w:pPr>
        <w:pStyle w:val="53"/>
        <w:shd w:val="clear" w:color="auto" w:fill="auto"/>
        <w:spacing w:line="240" w:lineRule="auto"/>
        <w:ind w:leftChars="2577" w:left="5669"/>
      </w:pPr>
      <w:r w:rsidRPr="00DF0B05">
        <w:lastRenderedPageBreak/>
        <w:t xml:space="preserve">Приложение </w:t>
      </w:r>
      <w:r w:rsidR="005404C6" w:rsidRPr="00DF0B05">
        <w:t>3</w:t>
      </w:r>
    </w:p>
    <w:p w:rsidR="0069480A" w:rsidRPr="00DF0B05" w:rsidRDefault="00DD65D9" w:rsidP="00DD65D9">
      <w:pPr>
        <w:pStyle w:val="53"/>
        <w:shd w:val="clear" w:color="auto" w:fill="auto"/>
        <w:spacing w:line="240" w:lineRule="auto"/>
        <w:ind w:leftChars="2577" w:left="5669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spacing w:after="0" w:line="240" w:lineRule="auto"/>
        <w:jc w:val="both"/>
        <w:rPr>
          <w:rStyle w:val="a9"/>
          <w:color w:val="000000"/>
          <w:sz w:val="28"/>
          <w:szCs w:val="28"/>
        </w:rPr>
      </w:pPr>
    </w:p>
    <w:p w:rsidR="00C85CE3" w:rsidRPr="00DF0B05" w:rsidRDefault="004F3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финального этапа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>«Воспитать человека»</w:t>
      </w:r>
    </w:p>
    <w:p w:rsidR="00C85CE3" w:rsidRPr="00DF0B05" w:rsidRDefault="00C85CE3">
      <w:pPr>
        <w:pStyle w:val="20"/>
        <w:shd w:val="clear" w:color="auto" w:fill="auto"/>
        <w:spacing w:line="240" w:lineRule="auto"/>
        <w:rPr>
          <w:b/>
        </w:rPr>
      </w:pPr>
    </w:p>
    <w:p w:rsidR="00C85CE3" w:rsidRPr="00DF0B05" w:rsidRDefault="004F3355">
      <w:pPr>
        <w:pStyle w:val="20"/>
        <w:numPr>
          <w:ilvl w:val="1"/>
          <w:numId w:val="3"/>
        </w:numPr>
        <w:spacing w:after="120" w:line="240" w:lineRule="auto"/>
        <w:ind w:left="567" w:hanging="567"/>
        <w:jc w:val="both"/>
        <w:rPr>
          <w:b/>
        </w:rPr>
      </w:pPr>
      <w:r w:rsidRPr="00DF0B05">
        <w:rPr>
          <w:b/>
        </w:rPr>
        <w:t>Первый тур финального этапа Конкурса</w:t>
      </w:r>
    </w:p>
    <w:p w:rsidR="00C85CE3" w:rsidRPr="00DF0B05" w:rsidRDefault="004F3355">
      <w:pPr>
        <w:pStyle w:val="20"/>
        <w:spacing w:after="120" w:line="240" w:lineRule="auto"/>
        <w:jc w:val="both"/>
      </w:pPr>
      <w:r w:rsidRPr="00DF0B05">
        <w:t>1.1. Требования и критерии оценки публичного выступления.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C85CE3" w:rsidRPr="00DF0B05">
        <w:tc>
          <w:tcPr>
            <w:tcW w:w="5000" w:type="pct"/>
            <w:gridSpan w:val="2"/>
          </w:tcPr>
          <w:p w:rsidR="00C85CE3" w:rsidRPr="00DF0B05" w:rsidRDefault="004F3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публичному выступлению</w:t>
            </w:r>
          </w:p>
        </w:tc>
      </w:tr>
      <w:tr w:rsidR="00C85CE3" w:rsidRPr="00DF0B05">
        <w:tc>
          <w:tcPr>
            <w:tcW w:w="1290" w:type="pct"/>
          </w:tcPr>
          <w:p w:rsidR="00C85CE3" w:rsidRPr="00DF0B05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Требования 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содержанию конкурсного испытания</w:t>
            </w:r>
          </w:p>
        </w:tc>
        <w:tc>
          <w:tcPr>
            <w:tcW w:w="3710" w:type="pct"/>
          </w:tcPr>
          <w:p w:rsidR="00C85CE3" w:rsidRPr="00DF0B05" w:rsidRDefault="004F3355" w:rsidP="0000133F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индивидуальное выступление по одной из заданных тем Конкурса.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0"/>
        <w:gridCol w:w="3326"/>
        <w:gridCol w:w="1307"/>
        <w:gridCol w:w="1374"/>
        <w:gridCol w:w="1384"/>
        <w:gridCol w:w="1384"/>
        <w:gridCol w:w="1096"/>
      </w:tblGrid>
      <w:tr w:rsidR="00B330F9" w:rsidRPr="00DF0B05" w:rsidTr="001E7653">
        <w:tc>
          <w:tcPr>
            <w:tcW w:w="5000" w:type="pct"/>
            <w:gridSpan w:val="7"/>
          </w:tcPr>
          <w:p w:rsidR="00B330F9" w:rsidRPr="00DF0B05" w:rsidRDefault="00B330F9" w:rsidP="00B330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публичного выступления</w:t>
            </w:r>
          </w:p>
        </w:tc>
      </w:tr>
      <w:tr w:rsidR="00B330F9" w:rsidRPr="00DF0B05" w:rsidTr="001E7653">
        <w:tc>
          <w:tcPr>
            <w:tcW w:w="264" w:type="pct"/>
            <w:vMerge w:val="restar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6" w:type="pct"/>
            <w:vMerge w:val="restar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0" w:type="pct"/>
            <w:gridSpan w:val="5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330F9" w:rsidRPr="00DF0B05" w:rsidTr="001E7653">
        <w:tc>
          <w:tcPr>
            <w:tcW w:w="264" w:type="pct"/>
            <w:vMerge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659" w:type="pc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64" w:type="pc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64" w:type="pc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26" w:type="pct"/>
          </w:tcPr>
          <w:p w:rsidR="00B330F9" w:rsidRPr="00DF0B05" w:rsidRDefault="00B330F9" w:rsidP="00B3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Знание и понимание темы выступления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Общая и</w:t>
            </w:r>
          </w:p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профессиональная</w:t>
            </w:r>
          </w:p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педагогическая</w:t>
            </w:r>
          </w:p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эрудиция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pacing w:line="240" w:lineRule="auto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Креативность и оригинальность</w:t>
            </w:r>
          </w:p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предложений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B330F9" w:rsidRPr="00DF0B05" w:rsidTr="001E7653">
        <w:tc>
          <w:tcPr>
            <w:tcW w:w="264" w:type="pct"/>
          </w:tcPr>
          <w:p w:rsidR="00B330F9" w:rsidRPr="00DF0B05" w:rsidRDefault="00B330F9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6" w:type="pct"/>
          </w:tcPr>
          <w:p w:rsidR="00B330F9" w:rsidRPr="00DF0B05" w:rsidRDefault="00B330F9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27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301CB6" w:rsidRPr="00DF0B05" w:rsidTr="001E7653">
        <w:tc>
          <w:tcPr>
            <w:tcW w:w="264" w:type="pct"/>
          </w:tcPr>
          <w:p w:rsidR="00301CB6" w:rsidRPr="00DF0B05" w:rsidRDefault="00301CB6" w:rsidP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6" w:type="pct"/>
          </w:tcPr>
          <w:p w:rsidR="00301CB6" w:rsidRPr="00DF0B05" w:rsidRDefault="00301CB6" w:rsidP="00B330F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27" w:type="pct"/>
          </w:tcPr>
          <w:p w:rsidR="00301CB6" w:rsidRPr="00DF0B05" w:rsidRDefault="00301CB6" w:rsidP="00EA7F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301CB6" w:rsidRPr="00DF0B05" w:rsidRDefault="00301CB6" w:rsidP="00EA7F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301CB6" w:rsidRPr="00DF0B05" w:rsidRDefault="00301CB6" w:rsidP="00EA7F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301CB6" w:rsidRPr="00DF0B05" w:rsidRDefault="00301CB6" w:rsidP="00EA7F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301CB6" w:rsidRPr="00DF0B05" w:rsidRDefault="00301CB6" w:rsidP="00EA7F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301CB6" w:rsidRPr="00DF0B05" w:rsidTr="001E7653">
        <w:tc>
          <w:tcPr>
            <w:tcW w:w="5000" w:type="pct"/>
            <w:gridSpan w:val="7"/>
          </w:tcPr>
          <w:p w:rsidR="00301CB6" w:rsidRPr="00DF0B05" w:rsidRDefault="00301CB6" w:rsidP="00B330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 w:rsidRPr="00DF0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0F9" w:rsidRPr="00DF0B05" w:rsidRDefault="00B330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769B2" w:rsidRPr="00DF0B05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  <w:r w:rsidRPr="00DF0B05">
        <w:rPr>
          <w:rFonts w:ascii="Times New Roman" w:hAnsi="Times New Roman" w:cs="Times New Roman"/>
          <w:sz w:val="28"/>
          <w:szCs w:val="28"/>
        </w:rPr>
        <w:tab/>
        <w:t>Требования и критерии оценки группового конкурсного испытания - импровизационный конкурс «4В: воспитание, взаимодействие, вариативность, возможности»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C85CE3" w:rsidRPr="00DF0B05">
        <w:tc>
          <w:tcPr>
            <w:tcW w:w="5000" w:type="pct"/>
            <w:gridSpan w:val="2"/>
          </w:tcPr>
          <w:p w:rsidR="00C85CE3" w:rsidRPr="00DF0B05" w:rsidRDefault="004F3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импровизационному конкурсу </w:t>
            </w:r>
          </w:p>
        </w:tc>
      </w:tr>
      <w:tr w:rsidR="00C85CE3" w:rsidRPr="00DF0B05">
        <w:tc>
          <w:tcPr>
            <w:tcW w:w="1290" w:type="pct"/>
          </w:tcPr>
          <w:p w:rsidR="00C85CE3" w:rsidRPr="00DF0B05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3710" w:type="pct"/>
            <w:vAlign w:val="bottom"/>
          </w:tcPr>
          <w:p w:rsidR="00C85CE3" w:rsidRPr="00DF0B05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Импровизационный конкурс </w:t>
            </w:r>
            <w:r w:rsidR="0000133F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 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</w:t>
            </w:r>
            <w:r w:rsidR="0000133F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компоненты содержания воспитательной деятельности:</w:t>
            </w:r>
          </w:p>
          <w:p w:rsidR="00C85CE3" w:rsidRPr="00DF0B05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реализация воспитательных программ;</w:t>
            </w:r>
          </w:p>
          <w:p w:rsidR="00C85CE3" w:rsidRPr="00DF0B05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  <w:p w:rsidR="00C85CE3" w:rsidRPr="00DF0B05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самоуправления;</w:t>
            </w:r>
          </w:p>
          <w:p w:rsidR="00C85CE3" w:rsidRPr="00DF0B05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  <w:p w:rsidR="00C85CE3" w:rsidRPr="00DF0B05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толерантности и навыков поведения в из</w:t>
            </w:r>
            <w:r w:rsidR="0000133F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меняющейся поликультурной среде и др.</w:t>
            </w:r>
          </w:p>
          <w:p w:rsidR="00C85CE3" w:rsidRPr="00DF0B05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готовность к </w:t>
            </w:r>
            <w:proofErr w:type="spellStart"/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командообразованию</w:t>
            </w:r>
            <w:proofErr w:type="spellEnd"/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коммуникации, способности критического мышления и креативности. 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8"/>
        <w:gridCol w:w="2295"/>
        <w:gridCol w:w="1269"/>
        <w:gridCol w:w="1482"/>
        <w:gridCol w:w="1424"/>
        <w:gridCol w:w="1424"/>
        <w:gridCol w:w="1859"/>
      </w:tblGrid>
      <w:tr w:rsidR="00DA0A47" w:rsidRPr="00DF0B05" w:rsidTr="00DA0A47">
        <w:tc>
          <w:tcPr>
            <w:tcW w:w="5000" w:type="pct"/>
            <w:gridSpan w:val="7"/>
          </w:tcPr>
          <w:p w:rsidR="00DA0A47" w:rsidRPr="00DF0B05" w:rsidRDefault="00DA0A47" w:rsidP="00DA0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импровизационного конкурса</w:t>
            </w:r>
          </w:p>
        </w:tc>
      </w:tr>
      <w:tr w:rsidR="00C85CE3" w:rsidRPr="00DF0B05" w:rsidTr="00B330F9">
        <w:tc>
          <w:tcPr>
            <w:tcW w:w="321" w:type="pct"/>
            <w:vMerge w:val="restart"/>
          </w:tcPr>
          <w:p w:rsidR="00C85CE3" w:rsidRPr="00DF0B05" w:rsidRDefault="004F33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1" w:type="pct"/>
            <w:vMerge w:val="restart"/>
          </w:tcPr>
          <w:p w:rsidR="00C85CE3" w:rsidRPr="00DF0B05" w:rsidRDefault="004F33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578" w:type="pct"/>
            <w:gridSpan w:val="5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C85CE3" w:rsidRPr="00DF0B05" w:rsidTr="00B330F9">
        <w:tc>
          <w:tcPr>
            <w:tcW w:w="321" w:type="pct"/>
            <w:vMerge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C85CE3" w:rsidRPr="00DF0B05" w:rsidRDefault="004F33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11" w:type="pct"/>
          </w:tcPr>
          <w:p w:rsidR="00C85CE3" w:rsidRPr="00DF0B05" w:rsidRDefault="004F3355" w:rsidP="001430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83" w:type="pct"/>
          </w:tcPr>
          <w:p w:rsidR="00C85CE3" w:rsidRPr="00DF0B05" w:rsidRDefault="001430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F3355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683" w:type="pct"/>
          </w:tcPr>
          <w:p w:rsidR="00C85CE3" w:rsidRPr="00DF0B05" w:rsidRDefault="001430EC" w:rsidP="001430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3355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92" w:type="pct"/>
          </w:tcPr>
          <w:p w:rsidR="00C85CE3" w:rsidRPr="00DF0B05" w:rsidRDefault="001430EC" w:rsidP="001430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3355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330F9" w:rsidRPr="00DF0B05" w:rsidTr="00FE7A70">
        <w:tc>
          <w:tcPr>
            <w:tcW w:w="321" w:type="pct"/>
          </w:tcPr>
          <w:p w:rsidR="00B330F9" w:rsidRPr="00DF0B05" w:rsidRDefault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1" w:type="pct"/>
          </w:tcPr>
          <w:p w:rsidR="00B330F9" w:rsidRPr="00DF0B05" w:rsidRDefault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и педагогическое сотрудничество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60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711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2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 w:rsidR="00B330F9" w:rsidRPr="00DF0B05" w:rsidTr="00FE7A70">
        <w:tc>
          <w:tcPr>
            <w:tcW w:w="321" w:type="pct"/>
          </w:tcPr>
          <w:p w:rsidR="00B330F9" w:rsidRPr="00DF0B05" w:rsidRDefault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01" w:type="pct"/>
          </w:tcPr>
          <w:p w:rsidR="00B330F9" w:rsidRPr="00DF0B05" w:rsidRDefault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 методики воспитательной работы, основных принципов теории воспитания, виды и приемы современных педагогических технологий мотивации детей</w:t>
            </w:r>
          </w:p>
        </w:tc>
        <w:tc>
          <w:tcPr>
            <w:tcW w:w="60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711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2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 w:rsidR="00B330F9" w:rsidRPr="00DF0B05" w:rsidTr="00FE7A70">
        <w:tc>
          <w:tcPr>
            <w:tcW w:w="321" w:type="pct"/>
          </w:tcPr>
          <w:p w:rsidR="00B330F9" w:rsidRPr="00DF0B05" w:rsidRDefault="00B330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01" w:type="pct"/>
          </w:tcPr>
          <w:p w:rsidR="00B330F9" w:rsidRPr="00DF0B05" w:rsidRDefault="00B3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воспитательной деятельности по созданию детского коллектива с 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культурных различий детей, половозрастных и индивидуальных особенностей</w:t>
            </w:r>
          </w:p>
        </w:tc>
        <w:tc>
          <w:tcPr>
            <w:tcW w:w="60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 владеет</w:t>
            </w:r>
          </w:p>
        </w:tc>
        <w:tc>
          <w:tcPr>
            <w:tcW w:w="711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2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 w:rsidR="00B330F9" w:rsidRPr="00DF0B05" w:rsidTr="00FE7A70">
        <w:tc>
          <w:tcPr>
            <w:tcW w:w="321" w:type="pct"/>
          </w:tcPr>
          <w:p w:rsidR="00B330F9" w:rsidRPr="00DF0B05" w:rsidRDefault="00B330F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lastRenderedPageBreak/>
              <w:t>4.</w:t>
            </w:r>
          </w:p>
        </w:tc>
        <w:tc>
          <w:tcPr>
            <w:tcW w:w="1101" w:type="pct"/>
          </w:tcPr>
          <w:p w:rsidR="00B330F9" w:rsidRPr="00DF0B05" w:rsidRDefault="00B330F9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 xml:space="preserve">Знание основ </w:t>
            </w:r>
            <w:proofErr w:type="spellStart"/>
            <w:r w:rsidRPr="00DF0B05">
              <w:rPr>
                <w:rStyle w:val="212pt"/>
                <w:rFonts w:cs="Times New Roman"/>
                <w:color w:val="000000"/>
              </w:rPr>
              <w:t>психодидактики</w:t>
            </w:r>
            <w:proofErr w:type="spellEnd"/>
            <w:r w:rsidRPr="00DF0B05">
              <w:rPr>
                <w:rStyle w:val="212pt"/>
                <w:rFonts w:cs="Times New Roman"/>
                <w:color w:val="000000"/>
              </w:rPr>
              <w:t>, поликультурного образования, закономерностей поведения в социальных сетях; основных закономерностей возрастного развития, стадии и кризисы развития и социализации личности</w:t>
            </w:r>
          </w:p>
        </w:tc>
        <w:tc>
          <w:tcPr>
            <w:tcW w:w="609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711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2" w:type="pct"/>
          </w:tcPr>
          <w:p w:rsidR="00B330F9" w:rsidRPr="00DF0B05" w:rsidRDefault="00B330F9" w:rsidP="001E76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 w:rsidR="00C85CE3" w:rsidRPr="00DF0B05">
        <w:tc>
          <w:tcPr>
            <w:tcW w:w="5000" w:type="pct"/>
            <w:gridSpan w:val="7"/>
          </w:tcPr>
          <w:p w:rsidR="00C85CE3" w:rsidRPr="00DF0B05" w:rsidRDefault="004F3355" w:rsidP="001430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 w:rsidRPr="00DF0B05">
              <w:rPr>
                <w:rStyle w:val="212pt"/>
                <w:rFonts w:cs="Times New Roman"/>
                <w:b/>
                <w:color w:val="000000"/>
              </w:rPr>
              <w:t xml:space="preserve">- </w:t>
            </w:r>
            <w:r w:rsidR="001430EC" w:rsidRPr="00DF0B05">
              <w:rPr>
                <w:rStyle w:val="212pt"/>
                <w:rFonts w:cs="Times New Roman"/>
                <w:b/>
                <w:color w:val="000000"/>
              </w:rPr>
              <w:t>16</w:t>
            </w:r>
            <w:r w:rsidRPr="00DF0B05">
              <w:rPr>
                <w:rStyle w:val="212pt"/>
                <w:rFonts w:cs="Times New Roman"/>
                <w:b/>
                <w:color w:val="000000"/>
              </w:rPr>
              <w:t xml:space="preserve"> </w:t>
            </w:r>
            <w:r w:rsidRPr="00DF0B05">
              <w:rPr>
                <w:rStyle w:val="212pt3"/>
                <w:rFonts w:cs="Times New Roman"/>
                <w:color w:val="000000"/>
              </w:rPr>
              <w:t>баллов</w:t>
            </w:r>
          </w:p>
        </w:tc>
      </w:tr>
    </w:tbl>
    <w:p w:rsidR="00B330F9" w:rsidRPr="00DF0B05" w:rsidRDefault="00B330F9">
      <w:pPr>
        <w:pStyle w:val="ab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A47" w:rsidRPr="00DF0B05" w:rsidRDefault="00DA0A47">
      <w:pPr>
        <w:pStyle w:val="ab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9B2" w:rsidRPr="00DF0B05" w:rsidRDefault="00B769B2" w:rsidP="00B769B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1.3. Требования и критерии оценки открытого мероприятия «Воспитательное событие» и </w:t>
      </w:r>
      <w:r w:rsidR="0000133F" w:rsidRPr="00DF0B05">
        <w:rPr>
          <w:rFonts w:ascii="Times New Roman" w:hAnsi="Times New Roman" w:cs="Times New Roman"/>
          <w:sz w:val="28"/>
          <w:szCs w:val="28"/>
        </w:rPr>
        <w:t>а</w:t>
      </w:r>
      <w:r w:rsidRPr="00DF0B05">
        <w:rPr>
          <w:rFonts w:ascii="Times New Roman" w:hAnsi="Times New Roman" w:cs="Times New Roman"/>
          <w:sz w:val="28"/>
          <w:szCs w:val="28"/>
        </w:rPr>
        <w:t>нализа состояния профилактической работы в образовательных организациях муниципального образования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B769B2" w:rsidRPr="00DF0B05" w:rsidTr="001D21E2">
        <w:tc>
          <w:tcPr>
            <w:tcW w:w="5000" w:type="pct"/>
            <w:gridSpan w:val="2"/>
          </w:tcPr>
          <w:p w:rsidR="00B769B2" w:rsidRPr="00DF0B05" w:rsidRDefault="00B769B2" w:rsidP="001D21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конкурсному испытанию - «Воспитательное событие»</w:t>
            </w:r>
          </w:p>
        </w:tc>
      </w:tr>
      <w:tr w:rsidR="00B769B2" w:rsidRPr="00DF0B05" w:rsidTr="001D21E2">
        <w:tc>
          <w:tcPr>
            <w:tcW w:w="129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функциям воспитательной деятельности педагогических работников</w:t>
            </w:r>
          </w:p>
        </w:tc>
        <w:tc>
          <w:tcPr>
            <w:tcW w:w="3710" w:type="pct"/>
            <w:vAlign w:val="bottom"/>
          </w:tcPr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реализация современных, в том числе интерактивных, форм и методов воспитательной деятельности;</w:t>
            </w:r>
          </w:p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  <w:p w:rsidR="00B769B2" w:rsidRPr="00DF0B05" w:rsidRDefault="00B769B2" w:rsidP="0000133F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жизни;</w:t>
            </w:r>
          </w:p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Style w:val="5"/>
                <w:rFonts w:cs="Times New Roman"/>
                <w:color w:val="000000"/>
                <w:sz w:val="24"/>
                <w:szCs w:val="24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</w:t>
            </w:r>
            <w:r w:rsidRPr="00DF0B05">
              <w:rPr>
                <w:rStyle w:val="50"/>
                <w:rFonts w:cs="Times New Roman"/>
                <w:color w:val="000000"/>
                <w:sz w:val="24"/>
                <w:szCs w:val="24"/>
                <w:u w:val="none"/>
              </w:rPr>
              <w:t>решении вопросов воспитания ребенка.</w:t>
            </w:r>
          </w:p>
        </w:tc>
      </w:tr>
    </w:tbl>
    <w:p w:rsidR="00B769B2" w:rsidRPr="00DF0B05" w:rsidRDefault="00B769B2" w:rsidP="00B7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45"/>
        <w:gridCol w:w="3155"/>
        <w:gridCol w:w="1169"/>
        <w:gridCol w:w="1607"/>
        <w:gridCol w:w="1584"/>
        <w:gridCol w:w="1499"/>
        <w:gridCol w:w="962"/>
      </w:tblGrid>
      <w:tr w:rsidR="0000133F" w:rsidRPr="00DF0B05" w:rsidTr="00FF03F1">
        <w:tc>
          <w:tcPr>
            <w:tcW w:w="5000" w:type="pct"/>
            <w:gridSpan w:val="7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конкурсного испытания - «Воспитательное событие»</w:t>
            </w:r>
          </w:p>
        </w:tc>
      </w:tr>
      <w:tr w:rsidR="0000133F" w:rsidRPr="00DF0B05" w:rsidTr="00DA0A47">
        <w:tc>
          <w:tcPr>
            <w:tcW w:w="214" w:type="pct"/>
            <w:vMerge w:val="restar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4" w:type="pct"/>
            <w:vMerge w:val="restar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272" w:type="pct"/>
            <w:gridSpan w:val="5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00133F" w:rsidRPr="00DF0B05" w:rsidTr="00DA0A47">
        <w:tc>
          <w:tcPr>
            <w:tcW w:w="214" w:type="pct"/>
            <w:vMerge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Merge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умеет</w:t>
            </w:r>
          </w:p>
        </w:tc>
        <w:tc>
          <w:tcPr>
            <w:tcW w:w="771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недостаточно</w:t>
            </w:r>
          </w:p>
        </w:tc>
        <w:tc>
          <w:tcPr>
            <w:tcW w:w="760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 необходимой мере</w:t>
            </w:r>
          </w:p>
        </w:tc>
        <w:tc>
          <w:tcPr>
            <w:tcW w:w="719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 достаточной мере</w:t>
            </w:r>
          </w:p>
        </w:tc>
        <w:tc>
          <w:tcPr>
            <w:tcW w:w="462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 полной мере</w:t>
            </w:r>
          </w:p>
        </w:tc>
      </w:tr>
      <w:tr w:rsidR="0000133F" w:rsidRPr="00DF0B05" w:rsidTr="00DA0A47">
        <w:tc>
          <w:tcPr>
            <w:tcW w:w="214" w:type="pct"/>
            <w:vMerge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Merge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в реализации современных, в том числе интерактивных форм и методов воспитательной деятельности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 педагогические условия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стимулировать и мотивировать деятельность и общение детей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DA0A47">
        <w:tc>
          <w:tcPr>
            <w:tcW w:w="214" w:type="pct"/>
          </w:tcPr>
          <w:p w:rsidR="0000133F" w:rsidRPr="00DF0B05" w:rsidRDefault="0000133F" w:rsidP="000013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14" w:type="pct"/>
            <w:vAlign w:val="bottom"/>
          </w:tcPr>
          <w:p w:rsidR="0000133F" w:rsidRPr="00DF0B05" w:rsidRDefault="0000133F" w:rsidP="000013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мероприятия для установления соответствия содержания, методов и средств поставленным целям и задачам</w:t>
            </w:r>
          </w:p>
        </w:tc>
        <w:tc>
          <w:tcPr>
            <w:tcW w:w="56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33F" w:rsidRPr="00DF0B05" w:rsidTr="00FF03F1">
        <w:tc>
          <w:tcPr>
            <w:tcW w:w="5000" w:type="pct"/>
            <w:gridSpan w:val="7"/>
          </w:tcPr>
          <w:p w:rsidR="0000133F" w:rsidRPr="00DF0B05" w:rsidRDefault="0000133F" w:rsidP="00001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 w:rsidRPr="00DF0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00133F" w:rsidRPr="00DF0B05" w:rsidRDefault="0000133F" w:rsidP="00B7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33F" w:rsidRPr="00DF0B05" w:rsidRDefault="0000133F" w:rsidP="00B7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B769B2" w:rsidRPr="00DF0B05" w:rsidTr="001D21E2">
        <w:tc>
          <w:tcPr>
            <w:tcW w:w="5000" w:type="pct"/>
            <w:gridSpan w:val="2"/>
          </w:tcPr>
          <w:p w:rsidR="00B769B2" w:rsidRPr="00DF0B05" w:rsidRDefault="00B769B2" w:rsidP="001D21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Требования к конкурсному испытанию - «Анализ состояния профилактической работы в образовательных организациях муниципального образования»</w:t>
            </w:r>
          </w:p>
        </w:tc>
      </w:tr>
      <w:tr w:rsidR="00B769B2" w:rsidRPr="00DF0B05" w:rsidTr="001D21E2">
        <w:tc>
          <w:tcPr>
            <w:tcW w:w="129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3710" w:type="pct"/>
            <w:vAlign w:val="bottom"/>
          </w:tcPr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изучение фактического состояния </w:t>
            </w:r>
            <w:r w:rsidRPr="00DF0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профилактической работы в образовательных организациях муниципального образования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B769B2" w:rsidRPr="00DF0B05" w:rsidRDefault="00B769B2" w:rsidP="001D21E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обоснованност</w:t>
            </w:r>
            <w:r w:rsidR="00C97973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применения средств</w:t>
            </w:r>
            <w:r w:rsidR="00C97973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достижени</w:t>
            </w:r>
            <w:r w:rsidR="00C97973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целей </w:t>
            </w:r>
            <w:r w:rsidRPr="00DF0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профилактической работы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B769B2" w:rsidRPr="00DF0B05" w:rsidRDefault="00B769B2" w:rsidP="00B769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объективная оценка полученных результатов и выработка регулирующих механизмов по устранению выявленных дефицитов.</w:t>
            </w:r>
          </w:p>
        </w:tc>
      </w:tr>
    </w:tbl>
    <w:p w:rsidR="00B769B2" w:rsidRPr="00DF0B05" w:rsidRDefault="00B769B2" w:rsidP="00B76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4"/>
        <w:gridCol w:w="3231"/>
        <w:gridCol w:w="1213"/>
        <w:gridCol w:w="1549"/>
        <w:gridCol w:w="1528"/>
        <w:gridCol w:w="1446"/>
        <w:gridCol w:w="1000"/>
      </w:tblGrid>
      <w:tr w:rsidR="00B769B2" w:rsidRPr="00DF0B05" w:rsidTr="001D21E2">
        <w:tc>
          <w:tcPr>
            <w:tcW w:w="5000" w:type="pct"/>
            <w:gridSpan w:val="7"/>
          </w:tcPr>
          <w:p w:rsidR="00B769B2" w:rsidRPr="00DF0B05" w:rsidRDefault="00B769B2" w:rsidP="00DA0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оценки конкурсного испытания </w:t>
            </w:r>
            <w:r w:rsidR="00DA0A47"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«Анализ состояния профилактической работы в образовательных организациях муниципального образования»</w:t>
            </w:r>
          </w:p>
        </w:tc>
      </w:tr>
      <w:tr w:rsidR="00B769B2" w:rsidRPr="00DF0B05" w:rsidTr="001D21E2">
        <w:tc>
          <w:tcPr>
            <w:tcW w:w="218" w:type="pct"/>
            <w:vMerge w:val="restar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0" w:type="pct"/>
            <w:vMerge w:val="restar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232" w:type="pct"/>
            <w:gridSpan w:val="5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769B2" w:rsidRPr="00DF0B05" w:rsidTr="001D21E2">
        <w:tc>
          <w:tcPr>
            <w:tcW w:w="218" w:type="pct"/>
            <w:vMerge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  <w:vMerge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 w:rsidR="00B769B2" w:rsidRPr="00DF0B05" w:rsidTr="001D21E2">
        <w:tc>
          <w:tcPr>
            <w:tcW w:w="218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Выстраивание профилактической работы в образовательной среде, включающ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себя:</w:t>
            </w:r>
          </w:p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сохранность и динамика количества участников, вовлеченных в профилактические мероприятия (дети, педагоги, родители)</w:t>
            </w:r>
          </w:p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восприятие профилактических мероприятий самими участниками</w:t>
            </w:r>
          </w:p>
        </w:tc>
        <w:tc>
          <w:tcPr>
            <w:tcW w:w="582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 умеет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недостаточно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необходимой мере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достаточной мере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полной мере</w:t>
            </w:r>
          </w:p>
        </w:tc>
      </w:tr>
      <w:tr w:rsidR="00B769B2" w:rsidRPr="00DF0B05" w:rsidTr="001D21E2">
        <w:tc>
          <w:tcPr>
            <w:tcW w:w="218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0" w:type="pct"/>
          </w:tcPr>
          <w:p w:rsidR="00B769B2" w:rsidRPr="00DF0B05" w:rsidRDefault="00910171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влияния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ее адресатов 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изменения в знаниях, отношениях, поведении субъектов профилактики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769B2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стабильность и увеличение процента участников мероприятий, имеющих положительную динамику в ходе осуществляемой профилактической работы</w:t>
            </w:r>
          </w:p>
          <w:p w:rsidR="00B769B2" w:rsidRPr="00DF0B05" w:rsidRDefault="00B769B2" w:rsidP="001D21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положительные изменения в оценке социальной ситуации в образовательных организациях муниципального образования</w:t>
            </w:r>
          </w:p>
        </w:tc>
        <w:tc>
          <w:tcPr>
            <w:tcW w:w="582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 умеет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недостаточно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необходимой мере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достаточной мере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полной мере</w:t>
            </w:r>
          </w:p>
        </w:tc>
      </w:tr>
      <w:tr w:rsidR="00B769B2" w:rsidRPr="00DF0B05" w:rsidTr="001D21E2">
        <w:tc>
          <w:tcPr>
            <w:tcW w:w="218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0" w:type="pct"/>
          </w:tcPr>
          <w:p w:rsidR="00B769B2" w:rsidRPr="00DF0B05" w:rsidRDefault="0087005F" w:rsidP="008700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ц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елесообразност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проводимых измерений качества воспитательного процесса </w:t>
            </w:r>
          </w:p>
        </w:tc>
        <w:tc>
          <w:tcPr>
            <w:tcW w:w="582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 умеет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недостаточно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необходимой мере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достаточной мере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полной мере</w:t>
            </w:r>
          </w:p>
        </w:tc>
      </w:tr>
      <w:tr w:rsidR="00B769B2" w:rsidRPr="00DF0B05" w:rsidTr="001D21E2">
        <w:tc>
          <w:tcPr>
            <w:tcW w:w="218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0" w:type="pct"/>
          </w:tcPr>
          <w:p w:rsidR="00B769B2" w:rsidRPr="00DF0B05" w:rsidRDefault="0087005F" w:rsidP="008700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епрерывност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динамичност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 информации и 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полученных данных в работе</w:t>
            </w:r>
          </w:p>
        </w:tc>
        <w:tc>
          <w:tcPr>
            <w:tcW w:w="582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не умеет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недостаточно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необходимой мере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достаточной мере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полной мере</w:t>
            </w:r>
          </w:p>
        </w:tc>
      </w:tr>
      <w:tr w:rsidR="00B769B2" w:rsidRPr="00DF0B05" w:rsidTr="001D21E2">
        <w:tc>
          <w:tcPr>
            <w:tcW w:w="218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550" w:type="pct"/>
          </w:tcPr>
          <w:p w:rsidR="00B769B2" w:rsidRPr="00DF0B05" w:rsidRDefault="0087005F" w:rsidP="008700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межведомственного взаимодействия в ходе о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существлени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910171"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интегрального анализа социокультурной ср</w:t>
            </w:r>
            <w:r w:rsidRPr="00DF0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еды в муниципальном образовании</w:t>
            </w:r>
          </w:p>
        </w:tc>
        <w:tc>
          <w:tcPr>
            <w:tcW w:w="582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 умеет</w:t>
            </w:r>
          </w:p>
        </w:tc>
        <w:tc>
          <w:tcPr>
            <w:tcW w:w="74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недостаточно</w:t>
            </w:r>
          </w:p>
        </w:tc>
        <w:tc>
          <w:tcPr>
            <w:tcW w:w="733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необходимой мере</w:t>
            </w:r>
          </w:p>
        </w:tc>
        <w:tc>
          <w:tcPr>
            <w:tcW w:w="694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достаточной мере</w:t>
            </w:r>
          </w:p>
        </w:tc>
        <w:tc>
          <w:tcPr>
            <w:tcW w:w="480" w:type="pct"/>
          </w:tcPr>
          <w:p w:rsidR="00B769B2" w:rsidRPr="00DF0B05" w:rsidRDefault="00B769B2" w:rsidP="001D21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B0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умеет в полной мере</w:t>
            </w:r>
          </w:p>
        </w:tc>
      </w:tr>
      <w:tr w:rsidR="00B769B2" w:rsidRPr="00DF0B05" w:rsidTr="001D21E2">
        <w:tc>
          <w:tcPr>
            <w:tcW w:w="5000" w:type="pct"/>
            <w:gridSpan w:val="7"/>
          </w:tcPr>
          <w:p w:rsidR="00B769B2" w:rsidRPr="00DF0B05" w:rsidRDefault="00B769B2" w:rsidP="009101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 w:rsidRPr="00DF0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10171"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A0A47" w:rsidRPr="00DF0B05" w:rsidRDefault="00DA0A47">
      <w:pPr>
        <w:pStyle w:val="ab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A47" w:rsidRPr="00DF0B05" w:rsidRDefault="00DA0A47">
      <w:pPr>
        <w:pStyle w:val="ab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 w:rsidP="00DA0A47">
      <w:pPr>
        <w:pStyle w:val="ab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2. Второй тур финального этапа Конкурса</w:t>
      </w:r>
    </w:p>
    <w:p w:rsidR="00DA0A47" w:rsidRPr="00DF0B05" w:rsidRDefault="00DA0A47" w:rsidP="00DA0A47">
      <w:pPr>
        <w:pStyle w:val="ab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2.1. Требования и критерии к индивидуальному конкурсному испытанию «Решение педагогических</w:t>
      </w:r>
      <w:r w:rsidR="00E1039E" w:rsidRPr="00DF0B05">
        <w:rPr>
          <w:rFonts w:ascii="Times New Roman" w:hAnsi="Times New Roman" w:cs="Times New Roman"/>
          <w:sz w:val="28"/>
          <w:szCs w:val="28"/>
        </w:rPr>
        <w:t xml:space="preserve"> / управленческих</w:t>
      </w:r>
      <w:r w:rsidRPr="00DF0B05">
        <w:rPr>
          <w:rFonts w:ascii="Times New Roman" w:hAnsi="Times New Roman" w:cs="Times New Roman"/>
          <w:sz w:val="28"/>
          <w:szCs w:val="28"/>
        </w:rPr>
        <w:t xml:space="preserve"> кейсов»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C85CE3" w:rsidRPr="00DF0B05">
        <w:tc>
          <w:tcPr>
            <w:tcW w:w="5000" w:type="pct"/>
            <w:gridSpan w:val="2"/>
          </w:tcPr>
          <w:p w:rsidR="00C85CE3" w:rsidRPr="00DF0B05" w:rsidRDefault="004F33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конкурсному испытанию «Решение педагогических </w:t>
            </w:r>
            <w:r w:rsidR="00E1039E"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 управленческих </w:t>
            </w:r>
            <w:r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кейсов»</w:t>
            </w:r>
          </w:p>
        </w:tc>
      </w:tr>
      <w:tr w:rsidR="00C85CE3" w:rsidRPr="00DF0B05">
        <w:tc>
          <w:tcPr>
            <w:tcW w:w="1290" w:type="pct"/>
          </w:tcPr>
          <w:p w:rsidR="00C85CE3" w:rsidRPr="00DF0B05" w:rsidRDefault="004F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hAnsi="Times New Roman" w:cs="Times New Roman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710" w:type="pct"/>
          </w:tcPr>
          <w:p w:rsidR="00C85CE3" w:rsidRPr="00DF0B05" w:rsidRDefault="004F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Fonts w:ascii="Times New Roman" w:hAnsi="Times New Roman" w:cs="Times New Roman"/>
                <w:sz w:val="24"/>
                <w:szCs w:val="24"/>
              </w:rPr>
              <w:t>Конкурсанты формулируют свои профессиональные взгляды, ценности, позиции по решению поставленного вопроса.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44"/>
        <w:gridCol w:w="2970"/>
        <w:gridCol w:w="1251"/>
        <w:gridCol w:w="1374"/>
        <w:gridCol w:w="1394"/>
        <w:gridCol w:w="1394"/>
        <w:gridCol w:w="1394"/>
      </w:tblGrid>
      <w:tr w:rsidR="00C85CE3" w:rsidRPr="00DF0B05">
        <w:tc>
          <w:tcPr>
            <w:tcW w:w="5000" w:type="pct"/>
            <w:gridSpan w:val="7"/>
          </w:tcPr>
          <w:p w:rsidR="00C85CE3" w:rsidRPr="00DF0B05" w:rsidRDefault="004F3355" w:rsidP="00D52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Style w:val="212pt3"/>
                <w:rFonts w:cs="Times New Roman"/>
                <w:color w:val="000000"/>
              </w:rPr>
              <w:t xml:space="preserve">Критерии к конкурсному испытанию «Решение </w:t>
            </w:r>
            <w:r w:rsidR="00DA0A47" w:rsidRPr="00DF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педагогических / управленческих </w:t>
            </w:r>
            <w:r w:rsidRPr="00DF0B05">
              <w:rPr>
                <w:rStyle w:val="212pt3"/>
                <w:rFonts w:cs="Times New Roman"/>
                <w:color w:val="000000"/>
              </w:rPr>
              <w:t>кейсов»</w:t>
            </w:r>
          </w:p>
        </w:tc>
      </w:tr>
      <w:tr w:rsidR="00C85CE3" w:rsidRPr="00DF0B05" w:rsidTr="001430EC">
        <w:tc>
          <w:tcPr>
            <w:tcW w:w="309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</w:tcPr>
          <w:p w:rsidR="00C85CE3" w:rsidRPr="00DF0B05" w:rsidRDefault="00C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0 баллов</w:t>
            </w:r>
          </w:p>
        </w:tc>
        <w:tc>
          <w:tcPr>
            <w:tcW w:w="659" w:type="pct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1 балл</w:t>
            </w:r>
          </w:p>
        </w:tc>
        <w:tc>
          <w:tcPr>
            <w:tcW w:w="669" w:type="pct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2 балла</w:t>
            </w:r>
          </w:p>
        </w:tc>
        <w:tc>
          <w:tcPr>
            <w:tcW w:w="669" w:type="pct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3 балла</w:t>
            </w:r>
          </w:p>
        </w:tc>
        <w:tc>
          <w:tcPr>
            <w:tcW w:w="669" w:type="pct"/>
          </w:tcPr>
          <w:p w:rsidR="00C85CE3" w:rsidRPr="00DF0B05" w:rsidRDefault="004F3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4 балла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>1.</w:t>
            </w:r>
          </w:p>
        </w:tc>
        <w:tc>
          <w:tcPr>
            <w:tcW w:w="1425" w:type="pct"/>
          </w:tcPr>
          <w:p w:rsidR="001430EC" w:rsidRPr="00DF0B05" w:rsidRDefault="001430EC" w:rsidP="00E1039E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"/>
                <w:rFonts w:cs="Times New Roman"/>
                <w:color w:val="000000"/>
              </w:rPr>
              <w:t xml:space="preserve">Эффективность педагогического </w:t>
            </w:r>
            <w:r w:rsidR="00E1039E" w:rsidRPr="00DF0B05">
              <w:rPr>
                <w:rStyle w:val="212pt"/>
                <w:rFonts w:cs="Times New Roman"/>
                <w:color w:val="000000"/>
              </w:rPr>
              <w:t xml:space="preserve">/ управленческого </w:t>
            </w:r>
            <w:r w:rsidRPr="00DF0B05">
              <w:rPr>
                <w:rStyle w:val="212pt"/>
                <w:rFonts w:cs="Times New Roman"/>
                <w:color w:val="000000"/>
              </w:rPr>
              <w:t xml:space="preserve">решения </w:t>
            </w:r>
            <w:r w:rsidRPr="00DF0B05">
              <w:rPr>
                <w:rStyle w:val="212pt2"/>
                <w:color w:val="000000"/>
              </w:rPr>
              <w:t>воспитательной ситуации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2.</w:t>
            </w:r>
          </w:p>
        </w:tc>
        <w:tc>
          <w:tcPr>
            <w:tcW w:w="1425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Владение риторическими навыками публичной деловой речи, этика и культура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3.</w:t>
            </w:r>
          </w:p>
        </w:tc>
        <w:tc>
          <w:tcPr>
            <w:tcW w:w="1425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Реалистичность и ответственность в суждениях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4.</w:t>
            </w:r>
          </w:p>
        </w:tc>
        <w:tc>
          <w:tcPr>
            <w:tcW w:w="1425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Точность в представлении решений и выводов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5.</w:t>
            </w:r>
          </w:p>
        </w:tc>
        <w:tc>
          <w:tcPr>
            <w:tcW w:w="1425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Аргументированность, обоснованность, логичность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1430EC" w:rsidRPr="00DF0B05" w:rsidTr="00FE7A70">
        <w:tc>
          <w:tcPr>
            <w:tcW w:w="309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6.</w:t>
            </w:r>
          </w:p>
        </w:tc>
        <w:tc>
          <w:tcPr>
            <w:tcW w:w="1425" w:type="pct"/>
          </w:tcPr>
          <w:p w:rsidR="001430EC" w:rsidRPr="00DF0B05" w:rsidRDefault="001430EC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0B05">
              <w:rPr>
                <w:rStyle w:val="212pt2"/>
                <w:color w:val="000000"/>
              </w:rPr>
              <w:t>Общая профессиональная эрудиция</w:t>
            </w:r>
          </w:p>
        </w:tc>
        <w:tc>
          <w:tcPr>
            <w:tcW w:w="600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65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669" w:type="pct"/>
          </w:tcPr>
          <w:p w:rsidR="001430EC" w:rsidRPr="00DF0B05" w:rsidRDefault="001430EC" w:rsidP="001E765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F0B05"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C85CE3" w:rsidRPr="00DF0B05">
        <w:tc>
          <w:tcPr>
            <w:tcW w:w="5000" w:type="pct"/>
            <w:gridSpan w:val="7"/>
          </w:tcPr>
          <w:p w:rsidR="00C85CE3" w:rsidRPr="00DF0B05" w:rsidRDefault="004F33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05">
              <w:rPr>
                <w:rStyle w:val="212pt1"/>
                <w:color w:val="000000"/>
              </w:rPr>
              <w:t xml:space="preserve">Максимальное количество баллов </w:t>
            </w:r>
            <w:r w:rsidRPr="00DF0B05">
              <w:rPr>
                <w:rStyle w:val="212pt2"/>
                <w:b/>
                <w:color w:val="000000"/>
              </w:rPr>
              <w:t xml:space="preserve">- </w:t>
            </w:r>
            <w:r w:rsidRPr="00DF0B05">
              <w:rPr>
                <w:rStyle w:val="212pt1"/>
                <w:color w:val="000000"/>
              </w:rPr>
              <w:t>24</w:t>
            </w:r>
          </w:p>
        </w:tc>
      </w:tr>
    </w:tbl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0F8" w:rsidRPr="00DF0B05" w:rsidRDefault="00D52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Pr="00DF0B05" w:rsidRDefault="00DA0A47" w:rsidP="00DA0A47">
      <w:pPr>
        <w:pStyle w:val="20"/>
        <w:spacing w:after="120" w:line="240" w:lineRule="auto"/>
        <w:ind w:left="567" w:hanging="567"/>
        <w:jc w:val="both"/>
      </w:pPr>
      <w:r w:rsidRPr="00DF0B05">
        <w:lastRenderedPageBreak/>
        <w:t xml:space="preserve">2.2. </w:t>
      </w:r>
      <w:r w:rsidRPr="00DF0B05">
        <w:tab/>
        <w:t>Конкурсное испытание «Педагогическая риторика» - диалог с представителем Министерства образования и науки Республики Татарстан.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7519"/>
      </w:tblGrid>
      <w:tr w:rsidR="00DA0A47" w:rsidRPr="00DF0B05" w:rsidTr="00FF03F1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DA0A47">
            <w:pPr>
              <w:pStyle w:val="20"/>
              <w:shd w:val="clear" w:color="auto" w:fill="auto"/>
              <w:spacing w:line="240" w:lineRule="auto"/>
              <w:rPr>
                <w:rStyle w:val="211pt"/>
                <w:b/>
                <w:sz w:val="24"/>
                <w:szCs w:val="24"/>
              </w:rPr>
            </w:pPr>
            <w:r w:rsidRPr="00DF0B05">
              <w:rPr>
                <w:rStyle w:val="211pt"/>
                <w:b/>
                <w:sz w:val="24"/>
                <w:szCs w:val="24"/>
              </w:rPr>
              <w:t>Требования к конкурсному испытанию «Педагогическая риторика»</w:t>
            </w:r>
          </w:p>
        </w:tc>
      </w:tr>
      <w:tr w:rsidR="00DA0A47" w:rsidRPr="00DF0B05" w:rsidTr="00FF03F1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DA0A47">
            <w:pPr>
              <w:pStyle w:val="20"/>
              <w:spacing w:line="240" w:lineRule="auto"/>
              <w:ind w:left="57" w:right="57"/>
              <w:jc w:val="both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Профессиональная дискуссия готовится и осуществляется модератором по теме, заявленной Оргкомитетом, с участием уполномоченного представителя Министерства образования и науки Республики Татарстан. Каждому конкурсанту в ходе профессионального диалога и обсуждения предоставляется право обосновать и выразить свою профессиональную позицию, систему взглядов в краткой и целесообразной дискуссии форме.</w:t>
            </w:r>
          </w:p>
        </w:tc>
      </w:tr>
    </w:tbl>
    <w:p w:rsidR="00DA0A47" w:rsidRPr="00DF0B05" w:rsidRDefault="00DA0A47" w:rsidP="00DA0A47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2427"/>
        <w:gridCol w:w="1403"/>
        <w:gridCol w:w="1266"/>
        <w:gridCol w:w="1023"/>
        <w:gridCol w:w="1276"/>
        <w:gridCol w:w="1290"/>
        <w:gridCol w:w="1125"/>
      </w:tblGrid>
      <w:tr w:rsidR="00DA0A47" w:rsidRPr="00DF0B05" w:rsidTr="00FF03F1">
        <w:trPr>
          <w:cantSplit/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DA0A47">
            <w:pPr>
              <w:pStyle w:val="20"/>
              <w:spacing w:line="240" w:lineRule="auto"/>
              <w:rPr>
                <w:rStyle w:val="211pt"/>
                <w:b/>
                <w:sz w:val="24"/>
                <w:szCs w:val="24"/>
              </w:rPr>
            </w:pPr>
            <w:r w:rsidRPr="00DF0B05">
              <w:rPr>
                <w:rStyle w:val="211pt"/>
                <w:b/>
                <w:sz w:val="24"/>
                <w:szCs w:val="24"/>
              </w:rPr>
              <w:t>Критерии к конкурсному испытанию «Педагогическая риторика»</w:t>
            </w:r>
          </w:p>
        </w:tc>
      </w:tr>
      <w:tr w:rsidR="00DA0A47" w:rsidRPr="00DF0B05" w:rsidTr="00FF03F1">
        <w:trPr>
          <w:cantSplit/>
          <w:trHeight w:val="20"/>
          <w:jc w:val="center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№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Критерий</w:t>
            </w:r>
          </w:p>
        </w:tc>
        <w:tc>
          <w:tcPr>
            <w:tcW w:w="361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Баллы (0 – 5)</w:t>
            </w:r>
          </w:p>
        </w:tc>
      </w:tr>
      <w:tr w:rsidR="00DA0A47" w:rsidRPr="00DF0B05" w:rsidTr="00FF03F1">
        <w:trPr>
          <w:cantSplit/>
          <w:trHeight w:val="20"/>
          <w:jc w:val="center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0A47" w:rsidRPr="00DF0B05" w:rsidRDefault="00DA0A47" w:rsidP="00FF03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0B05">
              <w:rPr>
                <w:rFonts w:ascii="Times New Roman" w:eastAsia="Times New Roman" w:hAnsi="Times New Roman" w:cs="Times New Roman"/>
              </w:rPr>
              <w:t>0 баллов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0A47" w:rsidRPr="00DF0B05" w:rsidRDefault="00DA0A47" w:rsidP="00FF03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0B05">
              <w:rPr>
                <w:rFonts w:ascii="Times New Roman" w:eastAsia="Times New Roman" w:hAnsi="Times New Roman" w:cs="Times New Roman"/>
              </w:rPr>
              <w:t>1 балл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A47" w:rsidRPr="00DF0B05" w:rsidRDefault="00DA0A47" w:rsidP="00FF03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0B05">
              <w:rPr>
                <w:rFonts w:ascii="Times New Roman" w:eastAsia="Times New Roman" w:hAnsi="Times New Roman" w:cs="Times New Roman"/>
              </w:rPr>
              <w:t>2 балла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A47" w:rsidRPr="00DF0B05" w:rsidRDefault="00DA0A47" w:rsidP="00FF03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0B05">
              <w:rPr>
                <w:rFonts w:ascii="Times New Roman" w:eastAsia="Times New Roman" w:hAnsi="Times New Roman" w:cs="Times New Roman"/>
              </w:rPr>
              <w:t>3 балла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 xml:space="preserve">4 </w:t>
            </w:r>
            <w:r w:rsidRPr="00DF0B05">
              <w:rPr>
                <w:color w:val="000000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5 баллов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1.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DA0A47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Знание и понимание современных тенденций развития системы воспитания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2.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Общая и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профессиональная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педагогическая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эрудиция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3.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4.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ind w:left="57"/>
              <w:rPr>
                <w:rStyle w:val="211pt"/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Креативность и оригинальность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предложений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5.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6.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7.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3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8.</w:t>
            </w:r>
          </w:p>
        </w:tc>
        <w:tc>
          <w:tcPr>
            <w:tcW w:w="1187" w:type="pct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DF0B05">
              <w:rPr>
                <w:rStyle w:val="211pt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86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DA0A47" w:rsidRPr="00DF0B05" w:rsidRDefault="00DA0A47" w:rsidP="00FF03F1">
            <w:pPr>
              <w:jc w:val="center"/>
              <w:rPr>
                <w:sz w:val="20"/>
                <w:szCs w:val="20"/>
              </w:rPr>
            </w:pPr>
            <w:r w:rsidRPr="00DF0B05">
              <w:rPr>
                <w:rStyle w:val="211pt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владеет</w:t>
            </w:r>
          </w:p>
          <w:p w:rsidR="00DA0A47" w:rsidRPr="00DF0B05" w:rsidRDefault="00DA0A47" w:rsidP="00FF03F1">
            <w:pPr>
              <w:pStyle w:val="20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в полной</w:t>
            </w:r>
          </w:p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sz w:val="20"/>
                <w:szCs w:val="20"/>
              </w:rPr>
            </w:pPr>
            <w:r w:rsidRPr="00DF0B05">
              <w:rPr>
                <w:rStyle w:val="211pt"/>
                <w:sz w:val="20"/>
                <w:szCs w:val="20"/>
              </w:rPr>
              <w:t>мере</w:t>
            </w:r>
          </w:p>
        </w:tc>
      </w:tr>
      <w:tr w:rsidR="00DA0A47" w:rsidRPr="00DF0B05" w:rsidTr="00FF0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DA0A47" w:rsidRPr="00DF0B05" w:rsidRDefault="00DA0A47" w:rsidP="00FF03F1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b/>
                <w:sz w:val="24"/>
                <w:szCs w:val="24"/>
              </w:rPr>
            </w:pPr>
            <w:r w:rsidRPr="00DF0B05">
              <w:rPr>
                <w:rStyle w:val="211pt"/>
                <w:b/>
                <w:sz w:val="24"/>
                <w:szCs w:val="24"/>
              </w:rPr>
              <w:t>Максимальное количество баллов – 40 баллов</w:t>
            </w:r>
          </w:p>
        </w:tc>
      </w:tr>
    </w:tbl>
    <w:p w:rsidR="00DA0A47" w:rsidRPr="00DF0B05" w:rsidRDefault="00DA0A47" w:rsidP="0003687D">
      <w:pPr>
        <w:pStyle w:val="53"/>
        <w:shd w:val="clear" w:color="auto" w:fill="auto"/>
        <w:spacing w:line="240" w:lineRule="auto"/>
        <w:ind w:leftChars="2577" w:left="5669"/>
      </w:pPr>
    </w:p>
    <w:p w:rsidR="00DA0A47" w:rsidRPr="00DF0B05" w:rsidRDefault="00DA0A47" w:rsidP="0003687D">
      <w:pPr>
        <w:pStyle w:val="53"/>
        <w:shd w:val="clear" w:color="auto" w:fill="auto"/>
        <w:spacing w:line="240" w:lineRule="auto"/>
        <w:ind w:leftChars="2577" w:left="5669"/>
      </w:pPr>
    </w:p>
    <w:p w:rsidR="00DA0A47" w:rsidRPr="00DF0B05" w:rsidRDefault="00DA0A47" w:rsidP="0003687D">
      <w:pPr>
        <w:pStyle w:val="53"/>
        <w:shd w:val="clear" w:color="auto" w:fill="auto"/>
        <w:spacing w:line="240" w:lineRule="auto"/>
        <w:ind w:leftChars="2577" w:left="5669"/>
      </w:pPr>
    </w:p>
    <w:p w:rsidR="00DA0A47" w:rsidRPr="00DF0B05" w:rsidRDefault="00DA0A47" w:rsidP="0003687D">
      <w:pPr>
        <w:pStyle w:val="53"/>
        <w:shd w:val="clear" w:color="auto" w:fill="auto"/>
        <w:spacing w:line="240" w:lineRule="auto"/>
        <w:ind w:leftChars="2577" w:left="5669"/>
      </w:pPr>
    </w:p>
    <w:p w:rsidR="0003687D" w:rsidRPr="00DF0B05" w:rsidRDefault="005404C6" w:rsidP="0003687D">
      <w:pPr>
        <w:pStyle w:val="53"/>
        <w:shd w:val="clear" w:color="auto" w:fill="auto"/>
        <w:spacing w:line="240" w:lineRule="auto"/>
        <w:ind w:leftChars="2577" w:left="5669"/>
      </w:pPr>
      <w:r w:rsidRPr="00DF0B05">
        <w:lastRenderedPageBreak/>
        <w:t>Приложение 4</w:t>
      </w:r>
    </w:p>
    <w:p w:rsidR="0003687D" w:rsidRPr="00DF0B05" w:rsidRDefault="0003687D" w:rsidP="0003687D">
      <w:pPr>
        <w:pStyle w:val="53"/>
        <w:shd w:val="clear" w:color="auto" w:fill="auto"/>
        <w:spacing w:line="240" w:lineRule="auto"/>
        <w:ind w:left="567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03687D" w:rsidRPr="00DF0B05" w:rsidRDefault="0003687D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C85C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C85C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keepNext/>
        <w:keepLines/>
        <w:widowControl w:val="0"/>
        <w:spacing w:after="0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</w:pPr>
      <w:r w:rsidRPr="00DF0B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  <w:t>СОСТАВ ОРГКОМИТЕТА</w:t>
      </w:r>
    </w:p>
    <w:p w:rsidR="00C85CE3" w:rsidRPr="00DF0B05" w:rsidRDefault="004F3355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Style w:val="3"/>
          <w:bCs w:val="0"/>
          <w:color w:val="000000"/>
        </w:rPr>
      </w:pPr>
      <w:r w:rsidRPr="00DF0B05">
        <w:rPr>
          <w:rFonts w:ascii="Times New Roman" w:hAnsi="Times New Roman" w:cs="Times New Roman"/>
          <w:sz w:val="28"/>
          <w:szCs w:val="28"/>
        </w:rPr>
        <w:t>Р</w:t>
      </w:r>
      <w:r w:rsidRPr="00DF0B05">
        <w:rPr>
          <w:rStyle w:val="3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Calibri" w:eastAsia="Times New Roman" w:hAnsi="Calibri" w:cs="Times New Roman"/>
          <w:bCs/>
          <w:sz w:val="28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4"/>
        <w:gridCol w:w="5961"/>
      </w:tblGrid>
      <w:tr w:rsidR="00C85CE3" w:rsidRPr="00DF0B05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 w:rsidR="00C85CE3" w:rsidRPr="00DF0B05" w:rsidRDefault="00C85CE3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C85CE3" w:rsidRPr="00DF0B05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 образования и науки Республики Татарстан, заместитель председателя Оргкомитета</w:t>
            </w:r>
          </w:p>
        </w:tc>
      </w:tr>
      <w:tr w:rsidR="00C85CE3" w:rsidRPr="00DF0B05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C85CE3" w:rsidRPr="00DF0B05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C85CE3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 w:rsidP="00910171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Раф</w:t>
            </w:r>
            <w:r w:rsidR="00910171" w:rsidRPr="00DF0B0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атовна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C85CE3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заведующая отделом социально-гуманитарной направленности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</w:tbl>
    <w:p w:rsidR="00C85CE3" w:rsidRDefault="00C85CE3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85C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A86" w:rsidRDefault="00996A86">
      <w:pPr>
        <w:spacing w:line="240" w:lineRule="auto"/>
      </w:pPr>
      <w:r>
        <w:separator/>
      </w:r>
    </w:p>
  </w:endnote>
  <w:endnote w:type="continuationSeparator" w:id="0">
    <w:p w:rsidR="00996A86" w:rsidRDefault="00996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A86" w:rsidRDefault="00996A86">
      <w:pPr>
        <w:spacing w:after="0"/>
      </w:pPr>
      <w:r>
        <w:separator/>
      </w:r>
    </w:p>
  </w:footnote>
  <w:footnote w:type="continuationSeparator" w:id="0">
    <w:p w:rsidR="00996A86" w:rsidRDefault="00996A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584E"/>
    <w:rsid w:val="0007759A"/>
    <w:rsid w:val="00077D26"/>
    <w:rsid w:val="00080A3E"/>
    <w:rsid w:val="00081330"/>
    <w:rsid w:val="00081B95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34DA"/>
    <w:rsid w:val="0012356E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B3B"/>
    <w:rsid w:val="001B50B0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D0515"/>
    <w:rsid w:val="001D21E2"/>
    <w:rsid w:val="001D2250"/>
    <w:rsid w:val="001D43BF"/>
    <w:rsid w:val="001D74B2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72FB"/>
    <w:rsid w:val="00327541"/>
    <w:rsid w:val="0032769D"/>
    <w:rsid w:val="00331341"/>
    <w:rsid w:val="00331BF9"/>
    <w:rsid w:val="00332F9D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660"/>
    <w:rsid w:val="00370D64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F5"/>
    <w:rsid w:val="003B3046"/>
    <w:rsid w:val="003B588F"/>
    <w:rsid w:val="003B6EE7"/>
    <w:rsid w:val="003B7EC6"/>
    <w:rsid w:val="003C086D"/>
    <w:rsid w:val="003C37B3"/>
    <w:rsid w:val="003C4D0F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E0440"/>
    <w:rsid w:val="004E1449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50B7"/>
    <w:rsid w:val="006756B7"/>
    <w:rsid w:val="0067631F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3DC9"/>
    <w:rsid w:val="007F49A9"/>
    <w:rsid w:val="007F4A68"/>
    <w:rsid w:val="007F52D9"/>
    <w:rsid w:val="007F5CCA"/>
    <w:rsid w:val="007F7566"/>
    <w:rsid w:val="008029FD"/>
    <w:rsid w:val="008032BF"/>
    <w:rsid w:val="00806914"/>
    <w:rsid w:val="00807B57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7588"/>
    <w:rsid w:val="00877D24"/>
    <w:rsid w:val="00880BB7"/>
    <w:rsid w:val="00881940"/>
    <w:rsid w:val="008823C4"/>
    <w:rsid w:val="008831F3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17D7"/>
    <w:rsid w:val="008C2C7C"/>
    <w:rsid w:val="008C3739"/>
    <w:rsid w:val="008C5D65"/>
    <w:rsid w:val="008C67BF"/>
    <w:rsid w:val="008D053A"/>
    <w:rsid w:val="008D1A50"/>
    <w:rsid w:val="008D2CDC"/>
    <w:rsid w:val="008D2D0A"/>
    <w:rsid w:val="008D635C"/>
    <w:rsid w:val="008E0CE4"/>
    <w:rsid w:val="008E25F8"/>
    <w:rsid w:val="008E45D4"/>
    <w:rsid w:val="008E4840"/>
    <w:rsid w:val="008E5265"/>
    <w:rsid w:val="008E6487"/>
    <w:rsid w:val="008F10F8"/>
    <w:rsid w:val="008F4E88"/>
    <w:rsid w:val="008F55EB"/>
    <w:rsid w:val="008F60EF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7B9"/>
    <w:rsid w:val="00912E23"/>
    <w:rsid w:val="0091471F"/>
    <w:rsid w:val="009154EF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1411"/>
    <w:rsid w:val="00991D81"/>
    <w:rsid w:val="00996A86"/>
    <w:rsid w:val="009A02A9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F04E0"/>
    <w:rsid w:val="009F1639"/>
    <w:rsid w:val="009F2EAD"/>
    <w:rsid w:val="009F7287"/>
    <w:rsid w:val="00A00708"/>
    <w:rsid w:val="00A00ACD"/>
    <w:rsid w:val="00A04E74"/>
    <w:rsid w:val="00A10719"/>
    <w:rsid w:val="00A10C1C"/>
    <w:rsid w:val="00A12604"/>
    <w:rsid w:val="00A135CD"/>
    <w:rsid w:val="00A1637C"/>
    <w:rsid w:val="00A17AD5"/>
    <w:rsid w:val="00A216F4"/>
    <w:rsid w:val="00A2229D"/>
    <w:rsid w:val="00A24461"/>
    <w:rsid w:val="00A252DC"/>
    <w:rsid w:val="00A256B4"/>
    <w:rsid w:val="00A263D5"/>
    <w:rsid w:val="00A31D1D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32E1"/>
    <w:rsid w:val="00F637EF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s://edu.tatar.ru/aviastroit/page10755.htm/page4859315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CDB0B9-F154-4522-885E-80502020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6066</Words>
  <Characters>34582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2023-01-09T10:56:00Z</cp:lastPrinted>
  <dcterms:created xsi:type="dcterms:W3CDTF">2023-01-11T09:55:00Z</dcterms:created>
  <dcterms:modified xsi:type="dcterms:W3CDTF">2023-01-11T09:55:00Z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